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B7" w:rsidRDefault="00000993" w:rsidP="001473D2">
      <w:pPr>
        <w:bidi w:val="0"/>
        <w:jc w:val="center"/>
        <w:rPr>
          <w:rFonts w:asciiTheme="majorHAnsi" w:hAnsiTheme="majorHAnsi"/>
          <w:b/>
          <w:bCs/>
          <w:sz w:val="48"/>
          <w:szCs w:val="48"/>
        </w:rPr>
      </w:pPr>
      <w:r>
        <w:rPr>
          <w:rFonts w:asciiTheme="majorHAnsi" w:hAnsiTheme="majorHAnsi"/>
          <w:b/>
          <w:bCs/>
          <w:noProof/>
          <w:sz w:val="48"/>
          <w:szCs w:val="48"/>
          <w:lang w:bidi="ar-SA"/>
        </w:rPr>
        <w:pict>
          <v:roundrect id="_x0000_s1026" style="position:absolute;left:0;text-align:left;margin-left:398.1pt;margin-top:4.45pt;width:65.25pt;height:92.25pt;z-index:251658240" arcsize="10923f" fillcolor="#c2d69b [1942]" strokecolor="#c2d69b [1942]" strokeweight="1pt">
            <v:fill color2="#eaf1dd [662]" angle="-45" focus="-50%" type="gradient"/>
            <v:shadow on="t" type="perspective" color="#4e6128 [1606]" opacity=".5" offset="1pt" offset2="-3pt"/>
            <v:textbox>
              <w:txbxContent>
                <w:p w:rsidR="00C70A3D" w:rsidRPr="00D959B7" w:rsidRDefault="00C70A3D" w:rsidP="00D959B7">
                  <w:pPr>
                    <w:jc w:val="center"/>
                    <w:rPr>
                      <w:rFonts w:asciiTheme="majorHAnsi" w:hAnsiTheme="majorHAnsi"/>
                      <w:b/>
                      <w:bCs/>
                      <w:sz w:val="144"/>
                      <w:szCs w:val="144"/>
                    </w:rPr>
                  </w:pPr>
                  <w:r w:rsidRPr="00D959B7">
                    <w:rPr>
                      <w:rFonts w:asciiTheme="majorHAnsi" w:hAnsiTheme="majorHAnsi"/>
                      <w:b/>
                      <w:bCs/>
                      <w:sz w:val="144"/>
                      <w:szCs w:val="144"/>
                    </w:rPr>
                    <w:t>2</w:t>
                  </w:r>
                </w:p>
              </w:txbxContent>
            </v:textbox>
          </v:roundrect>
        </w:pict>
      </w:r>
    </w:p>
    <w:p w:rsidR="00D959B7" w:rsidRDefault="00D959B7" w:rsidP="00D959B7">
      <w:pPr>
        <w:bidi w:val="0"/>
        <w:jc w:val="center"/>
        <w:rPr>
          <w:rFonts w:asciiTheme="majorHAnsi" w:hAnsiTheme="majorHAnsi"/>
          <w:b/>
          <w:bCs/>
          <w:sz w:val="48"/>
          <w:szCs w:val="48"/>
        </w:rPr>
      </w:pPr>
    </w:p>
    <w:p w:rsidR="00C70A3D" w:rsidRDefault="00C70A3D" w:rsidP="00D959B7">
      <w:pPr>
        <w:bidi w:val="0"/>
        <w:jc w:val="center"/>
        <w:rPr>
          <w:rFonts w:asciiTheme="majorHAnsi" w:hAnsiTheme="majorHAnsi"/>
          <w:b/>
          <w:bCs/>
          <w:sz w:val="72"/>
          <w:szCs w:val="72"/>
        </w:rPr>
      </w:pPr>
    </w:p>
    <w:p w:rsidR="001473D2" w:rsidRPr="00D959B7" w:rsidRDefault="001473D2" w:rsidP="00C70A3D">
      <w:pPr>
        <w:bidi w:val="0"/>
        <w:jc w:val="center"/>
        <w:rPr>
          <w:rFonts w:asciiTheme="majorHAnsi" w:hAnsiTheme="majorHAnsi"/>
          <w:b/>
          <w:bCs/>
          <w:sz w:val="72"/>
          <w:szCs w:val="72"/>
        </w:rPr>
      </w:pPr>
      <w:r w:rsidRPr="00D959B7">
        <w:rPr>
          <w:rFonts w:asciiTheme="majorHAnsi" w:hAnsiTheme="majorHAnsi"/>
          <w:b/>
          <w:bCs/>
          <w:sz w:val="72"/>
          <w:szCs w:val="72"/>
        </w:rPr>
        <w:t>Athlete Testing and Program Evaluation</w:t>
      </w:r>
    </w:p>
    <w:p w:rsidR="00D959B7" w:rsidRPr="00D959B7" w:rsidRDefault="00D959B7" w:rsidP="00D959B7">
      <w:pPr>
        <w:bidi w:val="0"/>
        <w:jc w:val="center"/>
        <w:rPr>
          <w:rFonts w:asciiTheme="majorHAnsi" w:hAnsiTheme="majorHAnsi"/>
          <w:b/>
          <w:bCs/>
          <w:sz w:val="48"/>
          <w:szCs w:val="48"/>
        </w:rPr>
      </w:pPr>
    </w:p>
    <w:p w:rsidR="001A0AA0" w:rsidRDefault="001473D2" w:rsidP="001473D2">
      <w:pPr>
        <w:bidi w:val="0"/>
        <w:jc w:val="center"/>
        <w:rPr>
          <w:rFonts w:asciiTheme="majorHAnsi" w:hAnsiTheme="majorHAnsi"/>
          <w:b/>
          <w:bCs/>
        </w:rPr>
      </w:pPr>
      <w:r w:rsidRPr="001473D2">
        <w:rPr>
          <w:rFonts w:asciiTheme="majorHAnsi" w:hAnsiTheme="majorHAnsi"/>
          <w:b/>
          <w:bCs/>
        </w:rPr>
        <w:t>Jay R. Hoffman, PhD, CSCS*D, FNSCA</w:t>
      </w:r>
    </w:p>
    <w:p w:rsidR="001473D2" w:rsidRPr="001A0AA0" w:rsidRDefault="001A0AA0" w:rsidP="001A0AA0">
      <w:pPr>
        <w:bidi w:val="0"/>
        <w:rPr>
          <w:rFonts w:asciiTheme="majorHAnsi" w:hAnsiTheme="majorHAnsi"/>
          <w:b/>
          <w:bCs/>
        </w:rPr>
      </w:pPr>
      <w:r>
        <w:rPr>
          <w:rFonts w:asciiTheme="majorHAnsi" w:hAnsiTheme="majorHAnsi"/>
          <w:b/>
          <w:bCs/>
        </w:rPr>
        <w:br w:type="page"/>
      </w:r>
    </w:p>
    <w:p w:rsidR="001A0AA0" w:rsidRPr="001A0AA0" w:rsidRDefault="001A0AA0" w:rsidP="001A0AA0">
      <w:pPr>
        <w:bidi w:val="0"/>
        <w:jc w:val="left"/>
        <w:rPr>
          <w:rFonts w:asciiTheme="majorHAnsi" w:hAnsiTheme="majorHAnsi"/>
          <w:b/>
          <w:bCs/>
          <w:sz w:val="40"/>
          <w:szCs w:val="40"/>
        </w:rPr>
      </w:pPr>
      <w:r w:rsidRPr="001A0AA0">
        <w:rPr>
          <w:rFonts w:asciiTheme="majorHAnsi" w:hAnsiTheme="majorHAnsi"/>
          <w:b/>
          <w:bCs/>
          <w:sz w:val="40"/>
          <w:szCs w:val="40"/>
        </w:rPr>
        <w:lastRenderedPageBreak/>
        <w:t>Contents</w:t>
      </w:r>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r w:rsidRPr="00000993">
        <w:rPr>
          <w:rFonts w:asciiTheme="majorHAnsi" w:hAnsiTheme="majorHAnsi"/>
          <w:b/>
          <w:bCs/>
          <w:sz w:val="36"/>
          <w:szCs w:val="36"/>
        </w:rPr>
        <w:fldChar w:fldCharType="begin"/>
      </w:r>
      <w:r w:rsidR="001A0AA0">
        <w:rPr>
          <w:rFonts w:asciiTheme="majorHAnsi" w:hAnsiTheme="majorHAnsi"/>
          <w:b/>
          <w:bCs/>
          <w:sz w:val="36"/>
          <w:szCs w:val="36"/>
        </w:rPr>
        <w:instrText xml:space="preserve"> TOC \h \z \u \t "Heading 2,1" </w:instrText>
      </w:r>
      <w:r w:rsidRPr="00000993">
        <w:rPr>
          <w:rFonts w:asciiTheme="majorHAnsi" w:hAnsiTheme="majorHAnsi"/>
          <w:b/>
          <w:bCs/>
          <w:sz w:val="36"/>
          <w:szCs w:val="36"/>
        </w:rPr>
        <w:fldChar w:fldCharType="separate"/>
      </w:r>
      <w:hyperlink w:anchor="_Toc349472624" w:history="1">
        <w:r w:rsidR="001A0AA0" w:rsidRPr="00845B00">
          <w:rPr>
            <w:rStyle w:val="Hyperlink"/>
            <w:noProof/>
          </w:rPr>
          <w:t>Factors That Affect Performance Testing</w:t>
        </w:r>
        <w:r w:rsidR="001A0AA0">
          <w:rPr>
            <w:noProof/>
            <w:webHidden/>
          </w:rPr>
          <w:tab/>
        </w:r>
        <w:r>
          <w:rPr>
            <w:noProof/>
            <w:webHidden/>
          </w:rPr>
          <w:fldChar w:fldCharType="begin"/>
        </w:r>
        <w:r w:rsidR="001A0AA0">
          <w:rPr>
            <w:noProof/>
            <w:webHidden/>
          </w:rPr>
          <w:instrText xml:space="preserve"> PAGEREF _Toc349472624 \h </w:instrText>
        </w:r>
        <w:r>
          <w:rPr>
            <w:noProof/>
            <w:webHidden/>
          </w:rPr>
        </w:r>
        <w:r>
          <w:rPr>
            <w:noProof/>
            <w:webHidden/>
          </w:rPr>
          <w:fldChar w:fldCharType="separate"/>
        </w:r>
        <w:r w:rsidR="001A0AA0">
          <w:rPr>
            <w:noProof/>
            <w:webHidden/>
          </w:rPr>
          <w:t>5</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25" w:history="1">
        <w:r w:rsidR="001A0AA0" w:rsidRPr="00845B00">
          <w:rPr>
            <w:rStyle w:val="Hyperlink"/>
            <w:noProof/>
          </w:rPr>
          <w:t>Body Size</w:t>
        </w:r>
        <w:r w:rsidR="001A0AA0">
          <w:rPr>
            <w:noProof/>
            <w:webHidden/>
          </w:rPr>
          <w:tab/>
        </w:r>
        <w:r>
          <w:rPr>
            <w:noProof/>
            <w:webHidden/>
          </w:rPr>
          <w:fldChar w:fldCharType="begin"/>
        </w:r>
        <w:r w:rsidR="001A0AA0">
          <w:rPr>
            <w:noProof/>
            <w:webHidden/>
          </w:rPr>
          <w:instrText xml:space="preserve"> PAGEREF _Toc349472625 \h </w:instrText>
        </w:r>
        <w:r>
          <w:rPr>
            <w:noProof/>
            <w:webHidden/>
          </w:rPr>
        </w:r>
        <w:r>
          <w:rPr>
            <w:noProof/>
            <w:webHidden/>
          </w:rPr>
          <w:fldChar w:fldCharType="separate"/>
        </w:r>
        <w:r w:rsidR="001A0AA0">
          <w:rPr>
            <w:noProof/>
            <w:webHidden/>
          </w:rPr>
          <w:t>5</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26" w:history="1">
        <w:r w:rsidR="001A0AA0" w:rsidRPr="00845B00">
          <w:rPr>
            <w:rStyle w:val="Hyperlink"/>
            <w:noProof/>
          </w:rPr>
          <w:t>Fiber Type Composition</w:t>
        </w:r>
        <w:r w:rsidR="001A0AA0">
          <w:rPr>
            <w:noProof/>
            <w:webHidden/>
          </w:rPr>
          <w:tab/>
        </w:r>
        <w:r>
          <w:rPr>
            <w:noProof/>
            <w:webHidden/>
          </w:rPr>
          <w:fldChar w:fldCharType="begin"/>
        </w:r>
        <w:r w:rsidR="001A0AA0">
          <w:rPr>
            <w:noProof/>
            <w:webHidden/>
          </w:rPr>
          <w:instrText xml:space="preserve"> PAGEREF _Toc349472626 \h </w:instrText>
        </w:r>
        <w:r>
          <w:rPr>
            <w:noProof/>
            <w:webHidden/>
          </w:rPr>
        </w:r>
        <w:r>
          <w:rPr>
            <w:noProof/>
            <w:webHidden/>
          </w:rPr>
          <w:fldChar w:fldCharType="separate"/>
        </w:r>
        <w:r w:rsidR="001A0AA0">
          <w:rPr>
            <w:noProof/>
            <w:webHidden/>
          </w:rPr>
          <w:t>6</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27" w:history="1">
        <w:r w:rsidR="001A0AA0" w:rsidRPr="00845B00">
          <w:rPr>
            <w:rStyle w:val="Hyperlink"/>
            <w:noProof/>
          </w:rPr>
          <w:t>Training Status</w:t>
        </w:r>
        <w:r w:rsidR="001A0AA0">
          <w:rPr>
            <w:noProof/>
            <w:webHidden/>
          </w:rPr>
          <w:tab/>
        </w:r>
        <w:r>
          <w:rPr>
            <w:noProof/>
            <w:webHidden/>
          </w:rPr>
          <w:fldChar w:fldCharType="begin"/>
        </w:r>
        <w:r w:rsidR="001A0AA0">
          <w:rPr>
            <w:noProof/>
            <w:webHidden/>
          </w:rPr>
          <w:instrText xml:space="preserve"> PAGEREF _Toc349472627 \h </w:instrText>
        </w:r>
        <w:r>
          <w:rPr>
            <w:noProof/>
            <w:webHidden/>
          </w:rPr>
        </w:r>
        <w:r>
          <w:rPr>
            <w:noProof/>
            <w:webHidden/>
          </w:rPr>
          <w:fldChar w:fldCharType="separate"/>
        </w:r>
        <w:r w:rsidR="001A0AA0">
          <w:rPr>
            <w:noProof/>
            <w:webHidden/>
          </w:rPr>
          <w:t>6</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28" w:history="1">
        <w:r w:rsidR="001A0AA0" w:rsidRPr="00845B00">
          <w:rPr>
            <w:rStyle w:val="Hyperlink"/>
            <w:noProof/>
          </w:rPr>
          <w:t>Test Selection</w:t>
        </w:r>
        <w:r w:rsidR="001A0AA0">
          <w:rPr>
            <w:noProof/>
            <w:webHidden/>
          </w:rPr>
          <w:tab/>
        </w:r>
        <w:r>
          <w:rPr>
            <w:noProof/>
            <w:webHidden/>
          </w:rPr>
          <w:fldChar w:fldCharType="begin"/>
        </w:r>
        <w:r w:rsidR="001A0AA0">
          <w:rPr>
            <w:noProof/>
            <w:webHidden/>
          </w:rPr>
          <w:instrText xml:space="preserve"> PAGEREF _Toc349472628 \h </w:instrText>
        </w:r>
        <w:r>
          <w:rPr>
            <w:noProof/>
            <w:webHidden/>
          </w:rPr>
        </w:r>
        <w:r>
          <w:rPr>
            <w:noProof/>
            <w:webHidden/>
          </w:rPr>
          <w:fldChar w:fldCharType="separate"/>
        </w:r>
        <w:r w:rsidR="001A0AA0">
          <w:rPr>
            <w:noProof/>
            <w:webHidden/>
          </w:rPr>
          <w:t>8</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29" w:history="1">
        <w:r w:rsidR="001A0AA0" w:rsidRPr="00845B00">
          <w:rPr>
            <w:rStyle w:val="Hyperlink"/>
            <w:noProof/>
          </w:rPr>
          <w:t>Specificity and Relevance of the Test</w:t>
        </w:r>
        <w:r w:rsidR="001A0AA0">
          <w:rPr>
            <w:noProof/>
            <w:webHidden/>
          </w:rPr>
          <w:tab/>
        </w:r>
        <w:r>
          <w:rPr>
            <w:noProof/>
            <w:webHidden/>
          </w:rPr>
          <w:fldChar w:fldCharType="begin"/>
        </w:r>
        <w:r w:rsidR="001A0AA0">
          <w:rPr>
            <w:noProof/>
            <w:webHidden/>
          </w:rPr>
          <w:instrText xml:space="preserve"> PAGEREF _Toc349472629 \h </w:instrText>
        </w:r>
        <w:r>
          <w:rPr>
            <w:noProof/>
            <w:webHidden/>
          </w:rPr>
        </w:r>
        <w:r>
          <w:rPr>
            <w:noProof/>
            <w:webHidden/>
          </w:rPr>
          <w:fldChar w:fldCharType="separate"/>
        </w:r>
        <w:r w:rsidR="001A0AA0">
          <w:rPr>
            <w:noProof/>
            <w:webHidden/>
          </w:rPr>
          <w:t>8</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0" w:history="1">
        <w:r w:rsidR="001A0AA0" w:rsidRPr="00845B00">
          <w:rPr>
            <w:rStyle w:val="Hyperlink"/>
            <w:noProof/>
          </w:rPr>
          <w:t>Validity and Reliability of the Test</w:t>
        </w:r>
        <w:r w:rsidR="001A0AA0">
          <w:rPr>
            <w:noProof/>
            <w:webHidden/>
          </w:rPr>
          <w:tab/>
        </w:r>
        <w:r>
          <w:rPr>
            <w:noProof/>
            <w:webHidden/>
          </w:rPr>
          <w:fldChar w:fldCharType="begin"/>
        </w:r>
        <w:r w:rsidR="001A0AA0">
          <w:rPr>
            <w:noProof/>
            <w:webHidden/>
          </w:rPr>
          <w:instrText xml:space="preserve"> PAGEREF _Toc349472630 \h </w:instrText>
        </w:r>
        <w:r>
          <w:rPr>
            <w:noProof/>
            <w:webHidden/>
          </w:rPr>
        </w:r>
        <w:r>
          <w:rPr>
            <w:noProof/>
            <w:webHidden/>
          </w:rPr>
          <w:fldChar w:fldCharType="separate"/>
        </w:r>
        <w:r w:rsidR="001A0AA0">
          <w:rPr>
            <w:noProof/>
            <w:webHidden/>
          </w:rPr>
          <w:t>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1" w:history="1">
        <w:r w:rsidR="001A0AA0" w:rsidRPr="00845B00">
          <w:rPr>
            <w:rStyle w:val="Hyperlink"/>
            <w:noProof/>
          </w:rPr>
          <w:t>Practical Considerations for Test Administration</w:t>
        </w:r>
        <w:r w:rsidR="001A0AA0">
          <w:rPr>
            <w:noProof/>
            <w:webHidden/>
          </w:rPr>
          <w:tab/>
        </w:r>
        <w:r>
          <w:rPr>
            <w:noProof/>
            <w:webHidden/>
          </w:rPr>
          <w:fldChar w:fldCharType="begin"/>
        </w:r>
        <w:r w:rsidR="001A0AA0">
          <w:rPr>
            <w:noProof/>
            <w:webHidden/>
          </w:rPr>
          <w:instrText xml:space="preserve"> PAGEREF _Toc349472631 \h </w:instrText>
        </w:r>
        <w:r>
          <w:rPr>
            <w:noProof/>
            <w:webHidden/>
          </w:rPr>
        </w:r>
        <w:r>
          <w:rPr>
            <w:noProof/>
            <w:webHidden/>
          </w:rPr>
          <w:fldChar w:fldCharType="separate"/>
        </w:r>
        <w:r w:rsidR="001A0AA0">
          <w:rPr>
            <w:noProof/>
            <w:webHidden/>
          </w:rPr>
          <w:t>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2" w:history="1">
        <w:r w:rsidR="001A0AA0" w:rsidRPr="00845B00">
          <w:rPr>
            <w:rStyle w:val="Hyperlink"/>
            <w:noProof/>
          </w:rPr>
          <w:t>Safety Considerations</w:t>
        </w:r>
        <w:r w:rsidR="001A0AA0">
          <w:rPr>
            <w:noProof/>
            <w:webHidden/>
          </w:rPr>
          <w:tab/>
        </w:r>
        <w:r>
          <w:rPr>
            <w:noProof/>
            <w:webHidden/>
          </w:rPr>
          <w:fldChar w:fldCharType="begin"/>
        </w:r>
        <w:r w:rsidR="001A0AA0">
          <w:rPr>
            <w:noProof/>
            <w:webHidden/>
          </w:rPr>
          <w:instrText xml:space="preserve"> PAGEREF _Toc349472632 \h </w:instrText>
        </w:r>
        <w:r>
          <w:rPr>
            <w:noProof/>
            <w:webHidden/>
          </w:rPr>
        </w:r>
        <w:r>
          <w:rPr>
            <w:noProof/>
            <w:webHidden/>
          </w:rPr>
          <w:fldChar w:fldCharType="separate"/>
        </w:r>
        <w:r w:rsidR="001A0AA0">
          <w:rPr>
            <w:noProof/>
            <w:webHidden/>
          </w:rPr>
          <w:t>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3" w:history="1">
        <w:r w:rsidR="001A0AA0" w:rsidRPr="00845B00">
          <w:rPr>
            <w:rStyle w:val="Hyperlink"/>
            <w:noProof/>
          </w:rPr>
          <w:t>Timing of Assessment</w:t>
        </w:r>
        <w:r w:rsidR="001A0AA0">
          <w:rPr>
            <w:noProof/>
            <w:webHidden/>
          </w:rPr>
          <w:tab/>
        </w:r>
        <w:r>
          <w:rPr>
            <w:noProof/>
            <w:webHidden/>
          </w:rPr>
          <w:fldChar w:fldCharType="begin"/>
        </w:r>
        <w:r w:rsidR="001A0AA0">
          <w:rPr>
            <w:noProof/>
            <w:webHidden/>
          </w:rPr>
          <w:instrText xml:space="preserve"> PAGEREF _Toc349472633 \h </w:instrText>
        </w:r>
        <w:r>
          <w:rPr>
            <w:noProof/>
            <w:webHidden/>
          </w:rPr>
        </w:r>
        <w:r>
          <w:rPr>
            <w:noProof/>
            <w:webHidden/>
          </w:rPr>
          <w:fldChar w:fldCharType="separate"/>
        </w:r>
        <w:r w:rsidR="001A0AA0">
          <w:rPr>
            <w:noProof/>
            <w:webHidden/>
          </w:rPr>
          <w:t>10</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4" w:history="1">
        <w:r w:rsidR="001A0AA0" w:rsidRPr="00845B00">
          <w:rPr>
            <w:rStyle w:val="Hyperlink"/>
            <w:noProof/>
          </w:rPr>
          <w:t>Testing Sequence</w:t>
        </w:r>
        <w:r w:rsidR="001A0AA0">
          <w:rPr>
            <w:noProof/>
            <w:webHidden/>
          </w:rPr>
          <w:tab/>
        </w:r>
        <w:r>
          <w:rPr>
            <w:noProof/>
            <w:webHidden/>
          </w:rPr>
          <w:fldChar w:fldCharType="begin"/>
        </w:r>
        <w:r w:rsidR="001A0AA0">
          <w:rPr>
            <w:noProof/>
            <w:webHidden/>
          </w:rPr>
          <w:instrText xml:space="preserve"> PAGEREF _Toc349472634 \h </w:instrText>
        </w:r>
        <w:r>
          <w:rPr>
            <w:noProof/>
            <w:webHidden/>
          </w:rPr>
        </w:r>
        <w:r>
          <w:rPr>
            <w:noProof/>
            <w:webHidden/>
          </w:rPr>
          <w:fldChar w:fldCharType="separate"/>
        </w:r>
        <w:r w:rsidR="001A0AA0">
          <w:rPr>
            <w:noProof/>
            <w:webHidden/>
          </w:rPr>
          <w:t>11</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5" w:history="1">
        <w:r w:rsidR="001A0AA0" w:rsidRPr="00845B00">
          <w:rPr>
            <w:rStyle w:val="Hyperlink"/>
            <w:noProof/>
          </w:rPr>
          <w:t>Interpretation of Test Results</w:t>
        </w:r>
        <w:r w:rsidR="001A0AA0">
          <w:rPr>
            <w:noProof/>
            <w:webHidden/>
          </w:rPr>
          <w:tab/>
        </w:r>
        <w:r>
          <w:rPr>
            <w:noProof/>
            <w:webHidden/>
          </w:rPr>
          <w:fldChar w:fldCharType="begin"/>
        </w:r>
        <w:r w:rsidR="001A0AA0">
          <w:rPr>
            <w:noProof/>
            <w:webHidden/>
          </w:rPr>
          <w:instrText xml:space="preserve"> PAGEREF _Toc349472635 \h </w:instrText>
        </w:r>
        <w:r>
          <w:rPr>
            <w:noProof/>
            <w:webHidden/>
          </w:rPr>
        </w:r>
        <w:r>
          <w:rPr>
            <w:noProof/>
            <w:webHidden/>
          </w:rPr>
          <w:fldChar w:fldCharType="separate"/>
        </w:r>
        <w:r w:rsidR="001A0AA0">
          <w:rPr>
            <w:noProof/>
            <w:webHidden/>
          </w:rPr>
          <w:t>12</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6" w:history="1">
        <w:r w:rsidR="001A0AA0" w:rsidRPr="00845B00">
          <w:rPr>
            <w:rStyle w:val="Hyperlink"/>
            <w:noProof/>
          </w:rPr>
          <w:t>Tests for Needs Assessment and Program Evaluation</w:t>
        </w:r>
        <w:r w:rsidR="001A0AA0">
          <w:rPr>
            <w:noProof/>
            <w:webHidden/>
          </w:rPr>
          <w:tab/>
        </w:r>
        <w:r>
          <w:rPr>
            <w:noProof/>
            <w:webHidden/>
          </w:rPr>
          <w:fldChar w:fldCharType="begin"/>
        </w:r>
        <w:r w:rsidR="001A0AA0">
          <w:rPr>
            <w:noProof/>
            <w:webHidden/>
          </w:rPr>
          <w:instrText xml:space="preserve"> PAGEREF _Toc349472636 \h </w:instrText>
        </w:r>
        <w:r>
          <w:rPr>
            <w:noProof/>
            <w:webHidden/>
          </w:rPr>
        </w:r>
        <w:r>
          <w:rPr>
            <w:noProof/>
            <w:webHidden/>
          </w:rPr>
          <w:fldChar w:fldCharType="separate"/>
        </w:r>
        <w:r w:rsidR="001A0AA0">
          <w:rPr>
            <w:noProof/>
            <w:webHidden/>
          </w:rPr>
          <w:t>12</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7" w:history="1">
        <w:r w:rsidR="001A0AA0" w:rsidRPr="00845B00">
          <w:rPr>
            <w:rStyle w:val="Hyperlink"/>
            <w:noProof/>
          </w:rPr>
          <w:t>Strength</w:t>
        </w:r>
        <w:r w:rsidR="001A0AA0">
          <w:rPr>
            <w:noProof/>
            <w:webHidden/>
          </w:rPr>
          <w:tab/>
        </w:r>
        <w:r>
          <w:rPr>
            <w:noProof/>
            <w:webHidden/>
          </w:rPr>
          <w:fldChar w:fldCharType="begin"/>
        </w:r>
        <w:r w:rsidR="001A0AA0">
          <w:rPr>
            <w:noProof/>
            <w:webHidden/>
          </w:rPr>
          <w:instrText xml:space="preserve"> PAGEREF _Toc349472637 \h </w:instrText>
        </w:r>
        <w:r>
          <w:rPr>
            <w:noProof/>
            <w:webHidden/>
          </w:rPr>
        </w:r>
        <w:r>
          <w:rPr>
            <w:noProof/>
            <w:webHidden/>
          </w:rPr>
          <w:fldChar w:fldCharType="separate"/>
        </w:r>
        <w:r w:rsidR="001A0AA0">
          <w:rPr>
            <w:noProof/>
            <w:webHidden/>
          </w:rPr>
          <w:t>12</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8" w:history="1">
        <w:r w:rsidR="001A0AA0" w:rsidRPr="00845B00">
          <w:rPr>
            <w:rStyle w:val="Hyperlink"/>
            <w:noProof/>
          </w:rPr>
          <w:t>Isokinetic Testing</w:t>
        </w:r>
        <w:r w:rsidR="001A0AA0">
          <w:rPr>
            <w:noProof/>
            <w:webHidden/>
          </w:rPr>
          <w:tab/>
        </w:r>
        <w:r>
          <w:rPr>
            <w:noProof/>
            <w:webHidden/>
          </w:rPr>
          <w:fldChar w:fldCharType="begin"/>
        </w:r>
        <w:r w:rsidR="001A0AA0">
          <w:rPr>
            <w:noProof/>
            <w:webHidden/>
          </w:rPr>
          <w:instrText xml:space="preserve"> PAGEREF _Toc349472638 \h </w:instrText>
        </w:r>
        <w:r>
          <w:rPr>
            <w:noProof/>
            <w:webHidden/>
          </w:rPr>
        </w:r>
        <w:r>
          <w:rPr>
            <w:noProof/>
            <w:webHidden/>
          </w:rPr>
          <w:fldChar w:fldCharType="separate"/>
        </w:r>
        <w:r w:rsidR="001A0AA0">
          <w:rPr>
            <w:noProof/>
            <w:webHidden/>
          </w:rPr>
          <w:t>13</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39" w:history="1">
        <w:r w:rsidR="001A0AA0" w:rsidRPr="00845B00">
          <w:rPr>
            <w:rStyle w:val="Hyperlink"/>
            <w:noProof/>
          </w:rPr>
          <w:t>Dynamic Constant Resistance Testing</w:t>
        </w:r>
        <w:r w:rsidR="001A0AA0">
          <w:rPr>
            <w:noProof/>
            <w:webHidden/>
          </w:rPr>
          <w:tab/>
        </w:r>
        <w:r>
          <w:rPr>
            <w:noProof/>
            <w:webHidden/>
          </w:rPr>
          <w:fldChar w:fldCharType="begin"/>
        </w:r>
        <w:r w:rsidR="001A0AA0">
          <w:rPr>
            <w:noProof/>
            <w:webHidden/>
          </w:rPr>
          <w:instrText xml:space="preserve"> PAGEREF _Toc349472639 \h </w:instrText>
        </w:r>
        <w:r>
          <w:rPr>
            <w:noProof/>
            <w:webHidden/>
          </w:rPr>
        </w:r>
        <w:r>
          <w:rPr>
            <w:noProof/>
            <w:webHidden/>
          </w:rPr>
          <w:fldChar w:fldCharType="separate"/>
        </w:r>
        <w:r w:rsidR="001A0AA0">
          <w:rPr>
            <w:noProof/>
            <w:webHidden/>
          </w:rPr>
          <w:t>15</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0" w:history="1">
        <w:r w:rsidR="001A0AA0" w:rsidRPr="00845B00">
          <w:rPr>
            <w:rStyle w:val="Hyperlink"/>
            <w:noProof/>
          </w:rPr>
          <w:t>Anaerobic Power and Anaerobic Fitness</w:t>
        </w:r>
        <w:r w:rsidR="001A0AA0">
          <w:rPr>
            <w:noProof/>
            <w:webHidden/>
          </w:rPr>
          <w:tab/>
        </w:r>
        <w:r>
          <w:rPr>
            <w:noProof/>
            <w:webHidden/>
          </w:rPr>
          <w:fldChar w:fldCharType="begin"/>
        </w:r>
        <w:r w:rsidR="001A0AA0">
          <w:rPr>
            <w:noProof/>
            <w:webHidden/>
          </w:rPr>
          <w:instrText xml:space="preserve"> PAGEREF _Toc349472640 \h </w:instrText>
        </w:r>
        <w:r>
          <w:rPr>
            <w:noProof/>
            <w:webHidden/>
          </w:rPr>
        </w:r>
        <w:r>
          <w:rPr>
            <w:noProof/>
            <w:webHidden/>
          </w:rPr>
          <w:fldChar w:fldCharType="separate"/>
        </w:r>
        <w:r w:rsidR="001A0AA0">
          <w:rPr>
            <w:noProof/>
            <w:webHidden/>
          </w:rPr>
          <w:t>17</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1" w:history="1">
        <w:r w:rsidR="001A0AA0" w:rsidRPr="00845B00">
          <w:rPr>
            <w:rStyle w:val="Hyperlink"/>
            <w:noProof/>
          </w:rPr>
          <w:t>Laboratory Tests</w:t>
        </w:r>
        <w:r w:rsidR="001A0AA0">
          <w:rPr>
            <w:noProof/>
            <w:webHidden/>
          </w:rPr>
          <w:tab/>
        </w:r>
        <w:r>
          <w:rPr>
            <w:noProof/>
            <w:webHidden/>
          </w:rPr>
          <w:fldChar w:fldCharType="begin"/>
        </w:r>
        <w:r w:rsidR="001A0AA0">
          <w:rPr>
            <w:noProof/>
            <w:webHidden/>
          </w:rPr>
          <w:instrText xml:space="preserve"> PAGEREF _Toc349472641 \h </w:instrText>
        </w:r>
        <w:r>
          <w:rPr>
            <w:noProof/>
            <w:webHidden/>
          </w:rPr>
        </w:r>
        <w:r>
          <w:rPr>
            <w:noProof/>
            <w:webHidden/>
          </w:rPr>
          <w:fldChar w:fldCharType="separate"/>
        </w:r>
        <w:r w:rsidR="001A0AA0">
          <w:rPr>
            <w:noProof/>
            <w:webHidden/>
          </w:rPr>
          <w:t>17</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2" w:history="1">
        <w:r w:rsidR="001A0AA0" w:rsidRPr="00845B00">
          <w:rPr>
            <w:rStyle w:val="Hyperlink"/>
            <w:noProof/>
          </w:rPr>
          <w:t>Field Tests</w:t>
        </w:r>
        <w:r w:rsidR="001A0AA0">
          <w:rPr>
            <w:noProof/>
            <w:webHidden/>
          </w:rPr>
          <w:tab/>
        </w:r>
        <w:r>
          <w:rPr>
            <w:noProof/>
            <w:webHidden/>
          </w:rPr>
          <w:fldChar w:fldCharType="begin"/>
        </w:r>
        <w:r w:rsidR="001A0AA0">
          <w:rPr>
            <w:noProof/>
            <w:webHidden/>
          </w:rPr>
          <w:instrText xml:space="preserve"> PAGEREF _Toc349472642 \h </w:instrText>
        </w:r>
        <w:r>
          <w:rPr>
            <w:noProof/>
            <w:webHidden/>
          </w:rPr>
        </w:r>
        <w:r>
          <w:rPr>
            <w:noProof/>
            <w:webHidden/>
          </w:rPr>
          <w:fldChar w:fldCharType="separate"/>
        </w:r>
        <w:r w:rsidR="001A0AA0">
          <w:rPr>
            <w:noProof/>
            <w:webHidden/>
          </w:rPr>
          <w:t>19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3" w:history="1">
        <w:r w:rsidR="001A0AA0" w:rsidRPr="00845B00">
          <w:rPr>
            <w:rStyle w:val="Hyperlink"/>
            <w:noProof/>
          </w:rPr>
          <w:t>Direct Laboratory Measurement</w:t>
        </w:r>
        <w:r w:rsidR="001A0AA0">
          <w:rPr>
            <w:noProof/>
            <w:webHidden/>
          </w:rPr>
          <w:tab/>
        </w:r>
        <w:r>
          <w:rPr>
            <w:noProof/>
            <w:webHidden/>
          </w:rPr>
          <w:fldChar w:fldCharType="begin"/>
        </w:r>
        <w:r w:rsidR="001A0AA0">
          <w:rPr>
            <w:noProof/>
            <w:webHidden/>
          </w:rPr>
          <w:instrText xml:space="preserve"> PAGEREF _Toc349472643 \h </w:instrText>
        </w:r>
        <w:r>
          <w:rPr>
            <w:noProof/>
            <w:webHidden/>
          </w:rPr>
        </w:r>
        <w:r>
          <w:rPr>
            <w:noProof/>
            <w:webHidden/>
          </w:rPr>
          <w:fldChar w:fldCharType="separate"/>
        </w:r>
        <w:r w:rsidR="001A0AA0">
          <w:rPr>
            <w:noProof/>
            <w:webHidden/>
          </w:rPr>
          <w:t>20</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4" w:history="1">
        <w:r w:rsidR="001A0AA0" w:rsidRPr="00845B00">
          <w:rPr>
            <w:rStyle w:val="Hyperlink"/>
            <w:noProof/>
          </w:rPr>
          <w:t>Indirect Laboratory Measures</w:t>
        </w:r>
        <w:r w:rsidR="001A0AA0">
          <w:rPr>
            <w:noProof/>
            <w:webHidden/>
          </w:rPr>
          <w:tab/>
        </w:r>
        <w:r>
          <w:rPr>
            <w:noProof/>
            <w:webHidden/>
          </w:rPr>
          <w:fldChar w:fldCharType="begin"/>
        </w:r>
        <w:r w:rsidR="001A0AA0">
          <w:rPr>
            <w:noProof/>
            <w:webHidden/>
          </w:rPr>
          <w:instrText xml:space="preserve"> PAGEREF _Toc349472644 \h </w:instrText>
        </w:r>
        <w:r>
          <w:rPr>
            <w:noProof/>
            <w:webHidden/>
          </w:rPr>
        </w:r>
        <w:r>
          <w:rPr>
            <w:noProof/>
            <w:webHidden/>
          </w:rPr>
          <w:fldChar w:fldCharType="separate"/>
        </w:r>
        <w:r w:rsidR="001A0AA0">
          <w:rPr>
            <w:noProof/>
            <w:webHidden/>
          </w:rPr>
          <w:t>22</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5" w:history="1">
        <w:r w:rsidR="001A0AA0" w:rsidRPr="00845B00">
          <w:rPr>
            <w:rStyle w:val="Hyperlink"/>
            <w:noProof/>
          </w:rPr>
          <w:t>Field Tests</w:t>
        </w:r>
        <w:r w:rsidR="001A0AA0">
          <w:rPr>
            <w:noProof/>
            <w:webHidden/>
          </w:rPr>
          <w:tab/>
        </w:r>
        <w:r>
          <w:rPr>
            <w:noProof/>
            <w:webHidden/>
          </w:rPr>
          <w:fldChar w:fldCharType="begin"/>
        </w:r>
        <w:r w:rsidR="001A0AA0">
          <w:rPr>
            <w:noProof/>
            <w:webHidden/>
          </w:rPr>
          <w:instrText xml:space="preserve"> PAGEREF _Toc349472645 \h </w:instrText>
        </w:r>
        <w:r>
          <w:rPr>
            <w:noProof/>
            <w:webHidden/>
          </w:rPr>
        </w:r>
        <w:r>
          <w:rPr>
            <w:noProof/>
            <w:webHidden/>
          </w:rPr>
          <w:fldChar w:fldCharType="separate"/>
        </w:r>
        <w:r w:rsidR="001A0AA0">
          <w:rPr>
            <w:noProof/>
            <w:webHidden/>
          </w:rPr>
          <w:t>24</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6" w:history="1">
        <w:r w:rsidR="001A0AA0" w:rsidRPr="00845B00">
          <w:rPr>
            <w:rStyle w:val="Hyperlink"/>
            <w:noProof/>
          </w:rPr>
          <w:t>Speed</w:t>
        </w:r>
        <w:r w:rsidR="001A0AA0">
          <w:rPr>
            <w:noProof/>
            <w:webHidden/>
          </w:rPr>
          <w:tab/>
        </w:r>
        <w:r>
          <w:rPr>
            <w:noProof/>
            <w:webHidden/>
          </w:rPr>
          <w:fldChar w:fldCharType="begin"/>
        </w:r>
        <w:r w:rsidR="001A0AA0">
          <w:rPr>
            <w:noProof/>
            <w:webHidden/>
          </w:rPr>
          <w:instrText xml:space="preserve"> PAGEREF _Toc349472646 \h </w:instrText>
        </w:r>
        <w:r>
          <w:rPr>
            <w:noProof/>
            <w:webHidden/>
          </w:rPr>
        </w:r>
        <w:r>
          <w:rPr>
            <w:noProof/>
            <w:webHidden/>
          </w:rPr>
          <w:fldChar w:fldCharType="separate"/>
        </w:r>
        <w:r w:rsidR="001A0AA0">
          <w:rPr>
            <w:noProof/>
            <w:webHidden/>
          </w:rPr>
          <w:t>26</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7" w:history="1">
        <w:r w:rsidR="001A0AA0" w:rsidRPr="00845B00">
          <w:rPr>
            <w:rStyle w:val="Hyperlink"/>
            <w:noProof/>
          </w:rPr>
          <w:t>Agility</w:t>
        </w:r>
        <w:r w:rsidR="001A0AA0">
          <w:rPr>
            <w:noProof/>
            <w:webHidden/>
          </w:rPr>
          <w:tab/>
        </w:r>
        <w:r>
          <w:rPr>
            <w:noProof/>
            <w:webHidden/>
          </w:rPr>
          <w:fldChar w:fldCharType="begin"/>
        </w:r>
        <w:r w:rsidR="001A0AA0">
          <w:rPr>
            <w:noProof/>
            <w:webHidden/>
          </w:rPr>
          <w:instrText xml:space="preserve"> PAGEREF _Toc349472647 \h </w:instrText>
        </w:r>
        <w:r>
          <w:rPr>
            <w:noProof/>
            <w:webHidden/>
          </w:rPr>
        </w:r>
        <w:r>
          <w:rPr>
            <w:noProof/>
            <w:webHidden/>
          </w:rPr>
          <w:fldChar w:fldCharType="separate"/>
        </w:r>
        <w:r w:rsidR="001A0AA0">
          <w:rPr>
            <w:noProof/>
            <w:webHidden/>
          </w:rPr>
          <w:t>26</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8" w:history="1">
        <w:r w:rsidR="001A0AA0" w:rsidRPr="00845B00">
          <w:rPr>
            <w:rStyle w:val="Hyperlink"/>
            <w:noProof/>
          </w:rPr>
          <w:t>T Test</w:t>
        </w:r>
        <w:r w:rsidR="001A0AA0">
          <w:rPr>
            <w:noProof/>
            <w:webHidden/>
          </w:rPr>
          <w:tab/>
        </w:r>
        <w:r>
          <w:rPr>
            <w:noProof/>
            <w:webHidden/>
          </w:rPr>
          <w:fldChar w:fldCharType="begin"/>
        </w:r>
        <w:r w:rsidR="001A0AA0">
          <w:rPr>
            <w:noProof/>
            <w:webHidden/>
          </w:rPr>
          <w:instrText xml:space="preserve"> PAGEREF _Toc349472648 \h </w:instrText>
        </w:r>
        <w:r>
          <w:rPr>
            <w:noProof/>
            <w:webHidden/>
          </w:rPr>
        </w:r>
        <w:r>
          <w:rPr>
            <w:noProof/>
            <w:webHidden/>
          </w:rPr>
          <w:fldChar w:fldCharType="separate"/>
        </w:r>
        <w:r w:rsidR="001A0AA0">
          <w:rPr>
            <w:noProof/>
            <w:webHidden/>
          </w:rPr>
          <w:t>27</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49" w:history="1">
        <w:r w:rsidR="001A0AA0" w:rsidRPr="00845B00">
          <w:rPr>
            <w:rStyle w:val="Hyperlink"/>
            <w:noProof/>
          </w:rPr>
          <w:t>Edgren Side-Step Test</w:t>
        </w:r>
        <w:r w:rsidR="001A0AA0">
          <w:rPr>
            <w:noProof/>
            <w:webHidden/>
          </w:rPr>
          <w:tab/>
        </w:r>
        <w:r>
          <w:rPr>
            <w:noProof/>
            <w:webHidden/>
          </w:rPr>
          <w:fldChar w:fldCharType="begin"/>
        </w:r>
        <w:r w:rsidR="001A0AA0">
          <w:rPr>
            <w:noProof/>
            <w:webHidden/>
          </w:rPr>
          <w:instrText xml:space="preserve"> PAGEREF _Toc349472649 \h </w:instrText>
        </w:r>
        <w:r>
          <w:rPr>
            <w:noProof/>
            <w:webHidden/>
          </w:rPr>
        </w:r>
        <w:r>
          <w:rPr>
            <w:noProof/>
            <w:webHidden/>
          </w:rPr>
          <w:fldChar w:fldCharType="separate"/>
        </w:r>
        <w:r w:rsidR="001A0AA0">
          <w:rPr>
            <w:noProof/>
            <w:webHidden/>
          </w:rPr>
          <w:t>27</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0" w:history="1">
        <w:r w:rsidR="001A0AA0" w:rsidRPr="00845B00">
          <w:rPr>
            <w:rStyle w:val="Hyperlink"/>
            <w:noProof/>
          </w:rPr>
          <w:t>Illinois Test</w:t>
        </w:r>
        <w:r w:rsidR="001A0AA0">
          <w:rPr>
            <w:noProof/>
            <w:webHidden/>
          </w:rPr>
          <w:tab/>
        </w:r>
        <w:r>
          <w:rPr>
            <w:noProof/>
            <w:webHidden/>
          </w:rPr>
          <w:fldChar w:fldCharType="begin"/>
        </w:r>
        <w:r w:rsidR="001A0AA0">
          <w:rPr>
            <w:noProof/>
            <w:webHidden/>
          </w:rPr>
          <w:instrText xml:space="preserve"> PAGEREF _Toc349472650 \h </w:instrText>
        </w:r>
        <w:r>
          <w:rPr>
            <w:noProof/>
            <w:webHidden/>
          </w:rPr>
        </w:r>
        <w:r>
          <w:rPr>
            <w:noProof/>
            <w:webHidden/>
          </w:rPr>
          <w:fldChar w:fldCharType="separate"/>
        </w:r>
        <w:r w:rsidR="001A0AA0">
          <w:rPr>
            <w:noProof/>
            <w:webHidden/>
          </w:rPr>
          <w:t>28</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1" w:history="1">
        <w:r w:rsidR="001A0AA0" w:rsidRPr="00845B00">
          <w:rPr>
            <w:rStyle w:val="Hyperlink"/>
            <w:noProof/>
          </w:rPr>
          <w:t>Body Composition</w:t>
        </w:r>
        <w:r w:rsidR="001A0AA0">
          <w:rPr>
            <w:noProof/>
            <w:webHidden/>
          </w:rPr>
          <w:tab/>
        </w:r>
        <w:r>
          <w:rPr>
            <w:noProof/>
            <w:webHidden/>
          </w:rPr>
          <w:fldChar w:fldCharType="begin"/>
        </w:r>
        <w:r w:rsidR="001A0AA0">
          <w:rPr>
            <w:noProof/>
            <w:webHidden/>
          </w:rPr>
          <w:instrText xml:space="preserve"> PAGEREF _Toc349472651 \h </w:instrText>
        </w:r>
        <w:r>
          <w:rPr>
            <w:noProof/>
            <w:webHidden/>
          </w:rPr>
        </w:r>
        <w:r>
          <w:rPr>
            <w:noProof/>
            <w:webHidden/>
          </w:rPr>
          <w:fldChar w:fldCharType="separate"/>
        </w:r>
        <w:r w:rsidR="001A0AA0">
          <w:rPr>
            <w:noProof/>
            <w:webHidden/>
          </w:rPr>
          <w:t>29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2" w:history="1">
        <w:r w:rsidR="001A0AA0" w:rsidRPr="00845B00">
          <w:rPr>
            <w:rStyle w:val="Hyperlink"/>
            <w:noProof/>
          </w:rPr>
          <w:t>Dual-Energy X-Ray Absorptiometry</w:t>
        </w:r>
        <w:r w:rsidR="001A0AA0">
          <w:rPr>
            <w:noProof/>
            <w:webHidden/>
          </w:rPr>
          <w:tab/>
        </w:r>
        <w:r>
          <w:rPr>
            <w:noProof/>
            <w:webHidden/>
          </w:rPr>
          <w:fldChar w:fldCharType="begin"/>
        </w:r>
        <w:r w:rsidR="001A0AA0">
          <w:rPr>
            <w:noProof/>
            <w:webHidden/>
          </w:rPr>
          <w:instrText xml:space="preserve"> PAGEREF _Toc349472652 \h </w:instrText>
        </w:r>
        <w:r>
          <w:rPr>
            <w:noProof/>
            <w:webHidden/>
          </w:rPr>
        </w:r>
        <w:r>
          <w:rPr>
            <w:noProof/>
            <w:webHidden/>
          </w:rPr>
          <w:fldChar w:fldCharType="separate"/>
        </w:r>
        <w:r w:rsidR="001A0AA0">
          <w:rPr>
            <w:noProof/>
            <w:webHidden/>
          </w:rPr>
          <w:t>29</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3" w:history="1">
        <w:r w:rsidR="001A0AA0" w:rsidRPr="00845B00">
          <w:rPr>
            <w:rStyle w:val="Hyperlink"/>
            <w:noProof/>
          </w:rPr>
          <w:t>Hydrostatic Weighing</w:t>
        </w:r>
        <w:r w:rsidR="001A0AA0">
          <w:rPr>
            <w:noProof/>
            <w:webHidden/>
          </w:rPr>
          <w:tab/>
        </w:r>
        <w:r>
          <w:rPr>
            <w:noProof/>
            <w:webHidden/>
          </w:rPr>
          <w:fldChar w:fldCharType="begin"/>
        </w:r>
        <w:r w:rsidR="001A0AA0">
          <w:rPr>
            <w:noProof/>
            <w:webHidden/>
          </w:rPr>
          <w:instrText xml:space="preserve"> PAGEREF _Toc349472653 \h </w:instrText>
        </w:r>
        <w:r>
          <w:rPr>
            <w:noProof/>
            <w:webHidden/>
          </w:rPr>
        </w:r>
        <w:r>
          <w:rPr>
            <w:noProof/>
            <w:webHidden/>
          </w:rPr>
          <w:fldChar w:fldCharType="separate"/>
        </w:r>
        <w:r w:rsidR="001A0AA0">
          <w:rPr>
            <w:noProof/>
            <w:webHidden/>
          </w:rPr>
          <w:t>30</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4" w:history="1">
        <w:r w:rsidR="001A0AA0" w:rsidRPr="00845B00">
          <w:rPr>
            <w:rStyle w:val="Hyperlink"/>
            <w:noProof/>
          </w:rPr>
          <w:t>Plethysmography</w:t>
        </w:r>
        <w:r w:rsidR="001A0AA0">
          <w:rPr>
            <w:noProof/>
            <w:webHidden/>
          </w:rPr>
          <w:tab/>
        </w:r>
        <w:r>
          <w:rPr>
            <w:noProof/>
            <w:webHidden/>
          </w:rPr>
          <w:fldChar w:fldCharType="begin"/>
        </w:r>
        <w:r w:rsidR="001A0AA0">
          <w:rPr>
            <w:noProof/>
            <w:webHidden/>
          </w:rPr>
          <w:instrText xml:space="preserve"> PAGEREF _Toc349472654 \h </w:instrText>
        </w:r>
        <w:r>
          <w:rPr>
            <w:noProof/>
            <w:webHidden/>
          </w:rPr>
        </w:r>
        <w:r>
          <w:rPr>
            <w:noProof/>
            <w:webHidden/>
          </w:rPr>
          <w:fldChar w:fldCharType="separate"/>
        </w:r>
        <w:r w:rsidR="001A0AA0">
          <w:rPr>
            <w:noProof/>
            <w:webHidden/>
          </w:rPr>
          <w:t>30</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5" w:history="1">
        <w:r w:rsidR="001A0AA0" w:rsidRPr="00845B00">
          <w:rPr>
            <w:rStyle w:val="Hyperlink"/>
            <w:noProof/>
          </w:rPr>
          <w:t>Skinfold Measurement</w:t>
        </w:r>
        <w:r w:rsidR="001A0AA0">
          <w:rPr>
            <w:noProof/>
            <w:webHidden/>
          </w:rPr>
          <w:tab/>
        </w:r>
        <w:r>
          <w:rPr>
            <w:noProof/>
            <w:webHidden/>
          </w:rPr>
          <w:fldChar w:fldCharType="begin"/>
        </w:r>
        <w:r w:rsidR="001A0AA0">
          <w:rPr>
            <w:noProof/>
            <w:webHidden/>
          </w:rPr>
          <w:instrText xml:space="preserve"> PAGEREF _Toc349472655 \h </w:instrText>
        </w:r>
        <w:r>
          <w:rPr>
            <w:noProof/>
            <w:webHidden/>
          </w:rPr>
        </w:r>
        <w:r>
          <w:rPr>
            <w:noProof/>
            <w:webHidden/>
          </w:rPr>
          <w:fldChar w:fldCharType="separate"/>
        </w:r>
        <w:r w:rsidR="001A0AA0">
          <w:rPr>
            <w:noProof/>
            <w:webHidden/>
          </w:rPr>
          <w:t>31</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6" w:history="1">
        <w:r w:rsidR="001A0AA0" w:rsidRPr="00845B00">
          <w:rPr>
            <w:rStyle w:val="Hyperlink"/>
            <w:noProof/>
          </w:rPr>
          <w:t>Bioelectrical Impedance</w:t>
        </w:r>
        <w:r w:rsidR="001A0AA0">
          <w:rPr>
            <w:noProof/>
            <w:webHidden/>
          </w:rPr>
          <w:tab/>
        </w:r>
        <w:r>
          <w:rPr>
            <w:noProof/>
            <w:webHidden/>
          </w:rPr>
          <w:fldChar w:fldCharType="begin"/>
        </w:r>
        <w:r w:rsidR="001A0AA0">
          <w:rPr>
            <w:noProof/>
            <w:webHidden/>
          </w:rPr>
          <w:instrText xml:space="preserve"> PAGEREF _Toc349472656 \h </w:instrText>
        </w:r>
        <w:r>
          <w:rPr>
            <w:noProof/>
            <w:webHidden/>
          </w:rPr>
        </w:r>
        <w:r>
          <w:rPr>
            <w:noProof/>
            <w:webHidden/>
          </w:rPr>
          <w:fldChar w:fldCharType="separate"/>
        </w:r>
        <w:r w:rsidR="001A0AA0">
          <w:rPr>
            <w:noProof/>
            <w:webHidden/>
          </w:rPr>
          <w:t>33</w:t>
        </w:r>
        <w:r>
          <w:rPr>
            <w:noProof/>
            <w:webHidden/>
          </w:rPr>
          <w:fldChar w:fldCharType="end"/>
        </w:r>
      </w:hyperlink>
    </w:p>
    <w:p w:rsidR="001A0AA0" w:rsidRDefault="00000993" w:rsidP="001A0AA0">
      <w:pPr>
        <w:pStyle w:val="TOC1"/>
        <w:tabs>
          <w:tab w:val="right" w:leader="dot" w:pos="9350"/>
        </w:tabs>
        <w:bidi w:val="0"/>
        <w:spacing w:line="240" w:lineRule="auto"/>
        <w:rPr>
          <w:rFonts w:asciiTheme="minorHAnsi" w:eastAsiaTheme="minorEastAsia" w:hAnsiTheme="minorHAnsi" w:cstheme="minorBidi"/>
          <w:noProof/>
          <w:sz w:val="22"/>
          <w:szCs w:val="22"/>
          <w:lang w:bidi="ar-SA"/>
        </w:rPr>
      </w:pPr>
      <w:hyperlink w:anchor="_Toc349472657" w:history="1">
        <w:r w:rsidR="001A0AA0" w:rsidRPr="00845B00">
          <w:rPr>
            <w:rStyle w:val="Hyperlink"/>
            <w:noProof/>
          </w:rPr>
          <w:t>SUMMARY POINTS</w:t>
        </w:r>
        <w:r w:rsidR="001A0AA0">
          <w:rPr>
            <w:noProof/>
            <w:webHidden/>
          </w:rPr>
          <w:tab/>
        </w:r>
        <w:r>
          <w:rPr>
            <w:noProof/>
            <w:webHidden/>
          </w:rPr>
          <w:fldChar w:fldCharType="begin"/>
        </w:r>
        <w:r w:rsidR="001A0AA0">
          <w:rPr>
            <w:noProof/>
            <w:webHidden/>
          </w:rPr>
          <w:instrText xml:space="preserve"> PAGEREF _Toc349472657 \h </w:instrText>
        </w:r>
        <w:r>
          <w:rPr>
            <w:noProof/>
            <w:webHidden/>
          </w:rPr>
        </w:r>
        <w:r>
          <w:rPr>
            <w:noProof/>
            <w:webHidden/>
          </w:rPr>
          <w:fldChar w:fldCharType="separate"/>
        </w:r>
        <w:r w:rsidR="001A0AA0">
          <w:rPr>
            <w:noProof/>
            <w:webHidden/>
          </w:rPr>
          <w:t>33</w:t>
        </w:r>
        <w:r>
          <w:rPr>
            <w:noProof/>
            <w:webHidden/>
          </w:rPr>
          <w:fldChar w:fldCharType="end"/>
        </w:r>
      </w:hyperlink>
    </w:p>
    <w:p w:rsidR="001A0AA0" w:rsidRPr="001A0AA0" w:rsidRDefault="00000993" w:rsidP="001A0AA0">
      <w:pPr>
        <w:bidi w:val="0"/>
        <w:jc w:val="left"/>
        <w:rPr>
          <w:rFonts w:asciiTheme="majorHAnsi" w:hAnsiTheme="majorHAnsi"/>
          <w:b/>
          <w:bCs/>
          <w:sz w:val="36"/>
          <w:szCs w:val="36"/>
        </w:rPr>
      </w:pPr>
      <w:r>
        <w:rPr>
          <w:rFonts w:asciiTheme="majorHAnsi" w:hAnsiTheme="majorHAnsi"/>
          <w:b/>
          <w:bCs/>
          <w:sz w:val="36"/>
          <w:szCs w:val="36"/>
        </w:rPr>
        <w:fldChar w:fldCharType="end"/>
      </w:r>
    </w:p>
    <w:p w:rsidR="001A0AA0" w:rsidRDefault="001A0AA0" w:rsidP="001A0AA0">
      <w:pPr>
        <w:bidi w:val="0"/>
        <w:jc w:val="center"/>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C70A3D" w:rsidRDefault="00C70A3D" w:rsidP="00C70A3D">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1A0AA0" w:rsidRDefault="001A0AA0" w:rsidP="001A0AA0">
      <w:pPr>
        <w:bidi w:val="0"/>
        <w:rPr>
          <w:rFonts w:asciiTheme="majorHAnsi" w:hAnsiTheme="majorHAnsi"/>
          <w:sz w:val="24"/>
          <w:szCs w:val="24"/>
        </w:rPr>
      </w:pPr>
    </w:p>
    <w:p w:rsidR="0051167A" w:rsidRPr="001473D2" w:rsidRDefault="00A6039C" w:rsidP="001473D2">
      <w:pPr>
        <w:bidi w:val="0"/>
        <w:rPr>
          <w:rFonts w:asciiTheme="majorHAnsi" w:hAnsiTheme="majorHAnsi"/>
          <w:sz w:val="24"/>
          <w:szCs w:val="24"/>
        </w:rPr>
      </w:pPr>
      <w:r w:rsidRPr="001473D2">
        <w:rPr>
          <w:rFonts w:asciiTheme="majorHAnsi" w:hAnsiTheme="majorHAnsi"/>
          <w:sz w:val="24"/>
          <w:szCs w:val="24"/>
        </w:rPr>
        <w:lastRenderedPageBreak/>
        <w:t xml:space="preserve">The development of strength and conditioning programs is based on scientific evidence gathered through quantitative assessment. In part, the science of coaching involves appropriately interpreting results from assessment programs and filtering this information to the end user (either the athlete or sport coach). A number of justifications for program evaluation exist. It can help strength and conditioning professionals develop athletic performance profiles for specific sports, evaluate the effectiveness of specific training paradigms and athletes' potential for success in a specific sport or position, and set training goals for both teams and individual athletes. This chapter focuses on developing an assessment program, including selecting and administering tests, properly interpreting assessments, and understanding popular laboratory and field </w:t>
      </w:r>
      <w:r w:rsidR="00053D55" w:rsidRPr="001473D2">
        <w:rPr>
          <w:rFonts w:asciiTheme="majorHAnsi" w:hAnsiTheme="majorHAnsi"/>
          <w:sz w:val="24"/>
          <w:szCs w:val="24"/>
        </w:rPr>
        <w:t>tests used to evaluate athletes.</w:t>
      </w:r>
    </w:p>
    <w:p w:rsidR="00D959B7" w:rsidRPr="001473D2" w:rsidRDefault="00053D55" w:rsidP="00780FFB">
      <w:pPr>
        <w:bidi w:val="0"/>
        <w:rPr>
          <w:rFonts w:asciiTheme="majorHAnsi" w:hAnsiTheme="majorHAnsi"/>
          <w:sz w:val="24"/>
          <w:szCs w:val="24"/>
        </w:rPr>
      </w:pPr>
      <w:r w:rsidRPr="001473D2">
        <w:rPr>
          <w:rFonts w:asciiTheme="majorHAnsi" w:hAnsiTheme="majorHAnsi"/>
          <w:sz w:val="24"/>
          <w:szCs w:val="24"/>
        </w:rPr>
        <w:t xml:space="preserve">The development of an evidence-based training program is connected to the needs analysis of a sport (see chapter 1). However, to understand the basic physical requirements of a sport, an athletic profile must be developed. The development of this profile requires </w:t>
      </w:r>
      <w:r w:rsidR="001473D2" w:rsidRPr="001473D2">
        <w:rPr>
          <w:rFonts w:asciiTheme="majorHAnsi" w:hAnsiTheme="majorHAnsi"/>
          <w:sz w:val="24"/>
          <w:szCs w:val="24"/>
        </w:rPr>
        <w:t>a detailed battery of testing that provides</w:t>
      </w:r>
      <w:r w:rsidRPr="001473D2">
        <w:rPr>
          <w:rFonts w:asciiTheme="majorHAnsi" w:hAnsiTheme="majorHAnsi"/>
          <w:sz w:val="24"/>
          <w:szCs w:val="24"/>
        </w:rPr>
        <w:t xml:space="preserve"> a thorough analysis of all components comprising athletic performance (i.e., strength, anaerobic power, speed, agility, maximal aerobic capacity and endurance, and body composition), Results from this assessment can determine the relevance and importance of each fitness component for a particular sport. It can also allow appropriate emphasis to be placed on that specific variable in the athlete's training program. A sport-specific athletic profile establishes standards that can be used to predict future success in that sport and to assist in player selection. As discussed previously, both athletes and strength and conditioning professionals can use the sport-specific profile as a motivational tool and to establish training goals by comparing the results</w:t>
      </w:r>
      <w:r w:rsidR="00424DD0" w:rsidRPr="001473D2">
        <w:rPr>
          <w:rFonts w:asciiTheme="majorHAnsi" w:hAnsiTheme="majorHAnsi"/>
          <w:sz w:val="24"/>
          <w:szCs w:val="24"/>
        </w:rPr>
        <w:t>, with normative data from similar athletic populations. Performance testing can also be used to provide baseline data for individual exercise prescription, to evaluate the efficacy of specific training programs, and to assist in issues relating to recovery from injury and return to play.</w:t>
      </w:r>
    </w:p>
    <w:p w:rsidR="00424DD0" w:rsidRPr="00D959B7" w:rsidRDefault="00424DD0" w:rsidP="00780FFB">
      <w:pPr>
        <w:pStyle w:val="Heading2"/>
      </w:pPr>
      <w:bookmarkStart w:id="0" w:name="_Toc349472624"/>
      <w:r w:rsidRPr="00D959B7">
        <w:t xml:space="preserve">Factors That Affect </w:t>
      </w:r>
      <w:r w:rsidRPr="00780FFB">
        <w:t>Performance</w:t>
      </w:r>
      <w:r w:rsidRPr="00D959B7">
        <w:t xml:space="preserve"> Testing</w:t>
      </w:r>
      <w:bookmarkEnd w:id="0"/>
    </w:p>
    <w:p w:rsidR="00424DD0" w:rsidRPr="001473D2" w:rsidRDefault="00424DD0" w:rsidP="001473D2">
      <w:pPr>
        <w:bidi w:val="0"/>
        <w:rPr>
          <w:rFonts w:asciiTheme="majorHAnsi" w:hAnsiTheme="majorHAnsi"/>
          <w:sz w:val="24"/>
          <w:szCs w:val="24"/>
        </w:rPr>
      </w:pPr>
      <w:r w:rsidRPr="001473D2">
        <w:rPr>
          <w:rFonts w:asciiTheme="majorHAnsi" w:hAnsiTheme="majorHAnsi"/>
          <w:sz w:val="24"/>
          <w:szCs w:val="24"/>
        </w:rPr>
        <w:t>Athlete evaluation needs to be interpreted in relation to a number of factors,</w:t>
      </w:r>
    </w:p>
    <w:p w:rsidR="008B75A4" w:rsidRDefault="00424DD0" w:rsidP="001473D2">
      <w:pPr>
        <w:bidi w:val="0"/>
        <w:rPr>
          <w:rFonts w:asciiTheme="majorHAnsi" w:hAnsiTheme="majorHAnsi"/>
          <w:sz w:val="24"/>
          <w:szCs w:val="24"/>
        </w:rPr>
      </w:pPr>
      <w:r w:rsidRPr="001473D2">
        <w:rPr>
          <w:rFonts w:asciiTheme="majorHAnsi" w:hAnsiTheme="majorHAnsi"/>
          <w:sz w:val="24"/>
          <w:szCs w:val="24"/>
        </w:rPr>
        <w:lastRenderedPageBreak/>
        <w:t>When comparing athletes to one anoth</w:t>
      </w:r>
      <w:r w:rsidR="00F63801" w:rsidRPr="001473D2">
        <w:rPr>
          <w:rFonts w:asciiTheme="majorHAnsi" w:hAnsiTheme="majorHAnsi"/>
          <w:sz w:val="24"/>
          <w:szCs w:val="24"/>
        </w:rPr>
        <w:t xml:space="preserve">er or when comparing the performance </w:t>
      </w:r>
      <w:r w:rsidRPr="001473D2">
        <w:rPr>
          <w:rFonts w:asciiTheme="majorHAnsi" w:hAnsiTheme="majorHAnsi"/>
          <w:sz w:val="24"/>
          <w:szCs w:val="24"/>
        </w:rPr>
        <w:t>results of</w:t>
      </w:r>
      <w:r w:rsidR="00F63801" w:rsidRPr="001473D2">
        <w:rPr>
          <w:rFonts w:asciiTheme="majorHAnsi" w:hAnsiTheme="majorHAnsi"/>
          <w:sz w:val="24"/>
          <w:szCs w:val="24"/>
        </w:rPr>
        <w:t xml:space="preserve"> </w:t>
      </w:r>
      <w:r w:rsidRPr="001473D2">
        <w:rPr>
          <w:rFonts w:asciiTheme="majorHAnsi" w:hAnsiTheme="majorHAnsi"/>
          <w:sz w:val="24"/>
          <w:szCs w:val="24"/>
        </w:rPr>
        <w:t>a single athlete, the strength and conditioning professional</w:t>
      </w:r>
      <w:r w:rsidR="00F63801" w:rsidRPr="001473D2">
        <w:rPr>
          <w:rFonts w:asciiTheme="majorHAnsi" w:hAnsiTheme="majorHAnsi"/>
          <w:sz w:val="24"/>
          <w:szCs w:val="24"/>
        </w:rPr>
        <w:t xml:space="preserve"> </w:t>
      </w:r>
      <w:r w:rsidRPr="001473D2">
        <w:rPr>
          <w:rFonts w:asciiTheme="majorHAnsi" w:hAnsiTheme="majorHAnsi"/>
          <w:sz w:val="24"/>
          <w:szCs w:val="24"/>
        </w:rPr>
        <w:t>must understand that test results are influenced by several factors. These</w:t>
      </w:r>
      <w:r w:rsidR="00F63801" w:rsidRPr="001473D2">
        <w:rPr>
          <w:rFonts w:asciiTheme="majorHAnsi" w:hAnsiTheme="majorHAnsi"/>
          <w:sz w:val="24"/>
          <w:szCs w:val="24"/>
        </w:rPr>
        <w:t xml:space="preserve"> </w:t>
      </w:r>
      <w:r w:rsidRPr="001473D2">
        <w:rPr>
          <w:rFonts w:asciiTheme="majorHAnsi" w:hAnsiTheme="majorHAnsi"/>
          <w:sz w:val="24"/>
          <w:szCs w:val="24"/>
        </w:rPr>
        <w:t>include body size, muscle-fiber type, the training status of the athlete, and</w:t>
      </w:r>
      <w:r w:rsidR="00F63801" w:rsidRPr="001473D2">
        <w:rPr>
          <w:rFonts w:asciiTheme="majorHAnsi" w:hAnsiTheme="majorHAnsi"/>
          <w:sz w:val="24"/>
          <w:szCs w:val="24"/>
        </w:rPr>
        <w:t xml:space="preserve"> </w:t>
      </w:r>
      <w:r w:rsidRPr="001473D2">
        <w:rPr>
          <w:rFonts w:asciiTheme="majorHAnsi" w:hAnsiTheme="majorHAnsi"/>
          <w:sz w:val="24"/>
          <w:szCs w:val="24"/>
        </w:rPr>
        <w:t>the specificity, relevance, validity, and reliability of</w:t>
      </w:r>
      <w:r w:rsidR="00F63801" w:rsidRPr="001473D2">
        <w:rPr>
          <w:rFonts w:asciiTheme="majorHAnsi" w:hAnsiTheme="majorHAnsi"/>
          <w:sz w:val="24"/>
          <w:szCs w:val="24"/>
        </w:rPr>
        <w:t xml:space="preserve"> </w:t>
      </w:r>
      <w:r w:rsidRPr="001473D2">
        <w:rPr>
          <w:rFonts w:asciiTheme="majorHAnsi" w:hAnsiTheme="majorHAnsi"/>
          <w:sz w:val="24"/>
          <w:szCs w:val="24"/>
        </w:rPr>
        <w:t>the test.</w:t>
      </w:r>
    </w:p>
    <w:p w:rsidR="00780FFB" w:rsidRPr="00780FFB" w:rsidRDefault="00780FFB" w:rsidP="00780FFB">
      <w:pPr>
        <w:pStyle w:val="Heading2"/>
      </w:pPr>
      <w:bookmarkStart w:id="1" w:name="_Toc349472625"/>
      <w:r w:rsidRPr="00780FFB">
        <w:t>Body Size</w:t>
      </w:r>
      <w:bookmarkEnd w:id="1"/>
    </w:p>
    <w:p w:rsidR="00780FFB" w:rsidRPr="00780FFB" w:rsidRDefault="00780FFB" w:rsidP="00780FFB">
      <w:pPr>
        <w:bidi w:val="0"/>
        <w:rPr>
          <w:rFonts w:asciiTheme="majorHAnsi" w:hAnsiTheme="majorHAnsi"/>
          <w:sz w:val="24"/>
          <w:szCs w:val="24"/>
        </w:rPr>
      </w:pPr>
      <w:r w:rsidRPr="00780FFB">
        <w:rPr>
          <w:rFonts w:asciiTheme="majorHAnsi" w:hAnsiTheme="majorHAnsi"/>
          <w:sz w:val="24"/>
          <w:szCs w:val="24"/>
        </w:rPr>
        <w:t>In general, strength is positively related to body size. That is, larger athletes</w:t>
      </w:r>
      <w:r>
        <w:rPr>
          <w:rFonts w:asciiTheme="majorHAnsi" w:hAnsiTheme="majorHAnsi"/>
          <w:sz w:val="24"/>
          <w:szCs w:val="24"/>
        </w:rPr>
        <w:t xml:space="preserve"> </w:t>
      </w:r>
      <w:r w:rsidRPr="00780FFB">
        <w:rPr>
          <w:rFonts w:asciiTheme="majorHAnsi" w:hAnsiTheme="majorHAnsi"/>
          <w:sz w:val="24"/>
          <w:szCs w:val="24"/>
        </w:rPr>
        <w:t>are stronger than smaller athletes. For sports that do not have a weight</w:t>
      </w:r>
      <w:r>
        <w:rPr>
          <w:rFonts w:asciiTheme="majorHAnsi" w:hAnsiTheme="majorHAnsi"/>
          <w:sz w:val="24"/>
          <w:szCs w:val="24"/>
        </w:rPr>
        <w:t xml:space="preserve"> </w:t>
      </w:r>
      <w:r w:rsidRPr="00780FFB">
        <w:rPr>
          <w:rFonts w:asciiTheme="majorHAnsi" w:hAnsiTheme="majorHAnsi"/>
          <w:sz w:val="24"/>
          <w:szCs w:val="24"/>
        </w:rPr>
        <w:t>class, absolute strength is an appropriate way to compare athletes. However,</w:t>
      </w:r>
      <w:r>
        <w:rPr>
          <w:rFonts w:asciiTheme="majorHAnsi" w:hAnsiTheme="majorHAnsi"/>
          <w:sz w:val="24"/>
          <w:szCs w:val="24"/>
        </w:rPr>
        <w:t xml:space="preserve"> </w:t>
      </w:r>
      <w:r w:rsidRPr="00780FFB">
        <w:rPr>
          <w:rFonts w:asciiTheme="majorHAnsi" w:hAnsiTheme="majorHAnsi"/>
          <w:sz w:val="24"/>
          <w:szCs w:val="24"/>
        </w:rPr>
        <w:t>sometimes reporting strength relative to</w:t>
      </w:r>
      <w:r>
        <w:rPr>
          <w:rFonts w:asciiTheme="majorHAnsi" w:hAnsiTheme="majorHAnsi"/>
          <w:sz w:val="24"/>
          <w:szCs w:val="24"/>
        </w:rPr>
        <w:t xml:space="preserve"> body mass may be more appropri</w:t>
      </w:r>
      <w:r w:rsidRPr="00780FFB">
        <w:rPr>
          <w:rFonts w:asciiTheme="majorHAnsi" w:hAnsiTheme="majorHAnsi"/>
          <w:sz w:val="24"/>
          <w:szCs w:val="24"/>
        </w:rPr>
        <w:t>ate, especially when comparing athletes of varying mass on strength and</w:t>
      </w:r>
      <w:r>
        <w:rPr>
          <w:rFonts w:asciiTheme="majorHAnsi" w:hAnsiTheme="majorHAnsi"/>
          <w:sz w:val="24"/>
          <w:szCs w:val="24"/>
        </w:rPr>
        <w:t xml:space="preserve"> </w:t>
      </w:r>
      <w:r w:rsidRPr="00780FFB">
        <w:rPr>
          <w:rFonts w:asciiTheme="majorHAnsi" w:hAnsiTheme="majorHAnsi"/>
          <w:sz w:val="24"/>
          <w:szCs w:val="24"/>
        </w:rPr>
        <w:t>power performance.</w:t>
      </w:r>
    </w:p>
    <w:p w:rsidR="00780FFB" w:rsidRDefault="00780FFB" w:rsidP="00085189">
      <w:pPr>
        <w:bidi w:val="0"/>
        <w:rPr>
          <w:rFonts w:asciiTheme="majorHAnsi" w:hAnsiTheme="majorHAnsi"/>
          <w:sz w:val="24"/>
          <w:szCs w:val="24"/>
        </w:rPr>
      </w:pPr>
      <w:r w:rsidRPr="00780FFB">
        <w:rPr>
          <w:rFonts w:asciiTheme="majorHAnsi" w:hAnsiTheme="majorHAnsi"/>
          <w:sz w:val="24"/>
          <w:szCs w:val="24"/>
        </w:rPr>
        <w:t>The issue of body size is also seen in other performance measures. The</w:t>
      </w:r>
      <w:r>
        <w:rPr>
          <w:rFonts w:asciiTheme="majorHAnsi" w:hAnsiTheme="majorHAnsi"/>
          <w:sz w:val="24"/>
          <w:szCs w:val="24"/>
        </w:rPr>
        <w:t xml:space="preserve"> </w:t>
      </w:r>
      <w:r w:rsidRPr="00780FFB">
        <w:rPr>
          <w:rFonts w:asciiTheme="majorHAnsi" w:hAnsiTheme="majorHAnsi"/>
          <w:sz w:val="24"/>
          <w:szCs w:val="24"/>
        </w:rPr>
        <w:t>importance of this can be easily understood when examining vertical jump</w:t>
      </w:r>
      <w:r>
        <w:rPr>
          <w:rFonts w:asciiTheme="majorHAnsi" w:hAnsiTheme="majorHAnsi"/>
          <w:sz w:val="24"/>
          <w:szCs w:val="24"/>
        </w:rPr>
        <w:t xml:space="preserve"> </w:t>
      </w:r>
      <w:r w:rsidRPr="00780FFB">
        <w:rPr>
          <w:rFonts w:asciiTheme="majorHAnsi" w:hAnsiTheme="majorHAnsi"/>
          <w:sz w:val="24"/>
          <w:szCs w:val="24"/>
        </w:rPr>
        <w:t>height and power performance. Two athletes, one weighing 198 pounds</w:t>
      </w:r>
      <w:r>
        <w:rPr>
          <w:rFonts w:asciiTheme="majorHAnsi" w:hAnsiTheme="majorHAnsi"/>
          <w:sz w:val="24"/>
          <w:szCs w:val="24"/>
        </w:rPr>
        <w:t xml:space="preserve"> </w:t>
      </w:r>
      <w:r w:rsidRPr="00780FFB">
        <w:rPr>
          <w:rFonts w:asciiTheme="majorHAnsi" w:hAnsiTheme="majorHAnsi"/>
          <w:sz w:val="24"/>
          <w:szCs w:val="24"/>
        </w:rPr>
        <w:t>(90 kg) and the other 242 pounds (110 kg), are evaluated for lower body</w:t>
      </w:r>
      <w:r>
        <w:rPr>
          <w:rFonts w:asciiTheme="majorHAnsi" w:hAnsiTheme="majorHAnsi"/>
          <w:sz w:val="24"/>
          <w:szCs w:val="24"/>
        </w:rPr>
        <w:t xml:space="preserve"> </w:t>
      </w:r>
      <w:r w:rsidRPr="00780FFB">
        <w:rPr>
          <w:rFonts w:asciiTheme="majorHAnsi" w:hAnsiTheme="majorHAnsi"/>
          <w:sz w:val="24"/>
          <w:szCs w:val="24"/>
        </w:rPr>
        <w:t>power with a vertical jump test. Both athletes jumped 27 inches (68.6 cm).</w:t>
      </w:r>
      <w:r w:rsidR="00085189" w:rsidRPr="00085189">
        <w:t xml:space="preserve"> </w:t>
      </w:r>
      <w:r w:rsidR="00085189" w:rsidRPr="00085189">
        <w:rPr>
          <w:rFonts w:asciiTheme="majorHAnsi" w:hAnsiTheme="majorHAnsi"/>
          <w:sz w:val="24"/>
          <w:szCs w:val="24"/>
        </w:rPr>
        <w:t>However, which athlete is more powerful? Based on jump height alone, one</w:t>
      </w:r>
      <w:r w:rsidR="00085189">
        <w:rPr>
          <w:rFonts w:asciiTheme="majorHAnsi" w:hAnsiTheme="majorHAnsi"/>
          <w:sz w:val="24"/>
          <w:szCs w:val="24"/>
        </w:rPr>
        <w:t xml:space="preserve"> </w:t>
      </w:r>
      <w:r w:rsidR="00085189" w:rsidRPr="00085189">
        <w:rPr>
          <w:rFonts w:asciiTheme="majorHAnsi" w:hAnsiTheme="majorHAnsi"/>
          <w:sz w:val="24"/>
          <w:szCs w:val="24"/>
        </w:rPr>
        <w:t>may assume that both athletes have similar lower body power. However, if</w:t>
      </w:r>
      <w:r w:rsidR="00085189">
        <w:rPr>
          <w:rFonts w:asciiTheme="majorHAnsi" w:hAnsiTheme="majorHAnsi"/>
          <w:sz w:val="24"/>
          <w:szCs w:val="24"/>
        </w:rPr>
        <w:t xml:space="preserve"> </w:t>
      </w:r>
      <w:r w:rsidR="00085189" w:rsidRPr="00085189">
        <w:rPr>
          <w:rFonts w:asciiTheme="majorHAnsi" w:hAnsiTheme="majorHAnsi"/>
          <w:sz w:val="24"/>
          <w:szCs w:val="24"/>
        </w:rPr>
        <w:t>power relative to the person’s body mass is</w:t>
      </w:r>
      <w:r w:rsidR="00085189">
        <w:rPr>
          <w:rFonts w:asciiTheme="majorHAnsi" w:hAnsiTheme="majorHAnsi"/>
          <w:sz w:val="24"/>
          <w:szCs w:val="24"/>
        </w:rPr>
        <w:t xml:space="preserve"> examined, then the heavier ath</w:t>
      </w:r>
      <w:r w:rsidR="00085189" w:rsidRPr="00085189">
        <w:rPr>
          <w:rFonts w:asciiTheme="majorHAnsi" w:hAnsiTheme="majorHAnsi"/>
          <w:sz w:val="24"/>
          <w:szCs w:val="24"/>
        </w:rPr>
        <w:t>lete was much more powerful. The heavier athlete jumped the same distance</w:t>
      </w:r>
      <w:r w:rsidR="00085189">
        <w:rPr>
          <w:rFonts w:asciiTheme="majorHAnsi" w:hAnsiTheme="majorHAnsi"/>
          <w:sz w:val="24"/>
          <w:szCs w:val="24"/>
        </w:rPr>
        <w:t xml:space="preserve"> </w:t>
      </w:r>
      <w:r w:rsidR="00085189" w:rsidRPr="00085189">
        <w:rPr>
          <w:rFonts w:asciiTheme="majorHAnsi" w:hAnsiTheme="majorHAnsi"/>
          <w:sz w:val="24"/>
          <w:szCs w:val="24"/>
        </w:rPr>
        <w:t>but with a heavier load. If you reca</w:t>
      </w:r>
      <w:r w:rsidR="00085189">
        <w:rPr>
          <w:rFonts w:asciiTheme="majorHAnsi" w:hAnsiTheme="majorHAnsi"/>
          <w:sz w:val="24"/>
          <w:szCs w:val="24"/>
        </w:rPr>
        <w:t xml:space="preserve">ll that power is equal to force </w:t>
      </w:r>
      <w:r w:rsidR="00085189">
        <w:rPr>
          <w:rFonts w:ascii="Cambria Math" w:hAnsi="Cambria Math"/>
          <w:sz w:val="24"/>
          <w:szCs w:val="24"/>
        </w:rPr>
        <w:t>×</w:t>
      </w:r>
      <w:r w:rsidR="00085189">
        <w:rPr>
          <w:rFonts w:asciiTheme="majorHAnsi" w:hAnsiTheme="majorHAnsi"/>
          <w:sz w:val="24"/>
          <w:szCs w:val="24"/>
        </w:rPr>
        <w:t xml:space="preserve"> </w:t>
      </w:r>
      <w:r w:rsidR="00085189" w:rsidRPr="00085189">
        <w:rPr>
          <w:rFonts w:asciiTheme="majorHAnsi" w:hAnsiTheme="majorHAnsi"/>
          <w:sz w:val="24"/>
          <w:szCs w:val="24"/>
        </w:rPr>
        <w:t>velocity,</w:t>
      </w:r>
      <w:r w:rsidR="00085189">
        <w:rPr>
          <w:rFonts w:asciiTheme="majorHAnsi" w:hAnsiTheme="majorHAnsi"/>
          <w:sz w:val="24"/>
          <w:szCs w:val="24"/>
        </w:rPr>
        <w:t xml:space="preserve"> </w:t>
      </w:r>
      <w:r w:rsidR="00085189" w:rsidRPr="00085189">
        <w:rPr>
          <w:rFonts w:asciiTheme="majorHAnsi" w:hAnsiTheme="majorHAnsi"/>
          <w:sz w:val="24"/>
          <w:szCs w:val="24"/>
        </w:rPr>
        <w:t>the greater weight (force) resulted in greater power development. The way</w:t>
      </w:r>
      <w:r w:rsidR="00085189">
        <w:rPr>
          <w:rFonts w:asciiTheme="majorHAnsi" w:hAnsiTheme="majorHAnsi"/>
          <w:sz w:val="24"/>
          <w:szCs w:val="24"/>
        </w:rPr>
        <w:t xml:space="preserve"> </w:t>
      </w:r>
      <w:r w:rsidR="00085189" w:rsidRPr="00085189">
        <w:rPr>
          <w:rFonts w:asciiTheme="majorHAnsi" w:hAnsiTheme="majorHAnsi"/>
          <w:sz w:val="24"/>
          <w:szCs w:val="24"/>
        </w:rPr>
        <w:t>the data are examined can result in two substantially different outcomes!</w:t>
      </w:r>
    </w:p>
    <w:p w:rsidR="00085189" w:rsidRPr="00085189" w:rsidRDefault="00085189" w:rsidP="00085189">
      <w:pPr>
        <w:pStyle w:val="Heading2"/>
      </w:pPr>
      <w:bookmarkStart w:id="2" w:name="_Toc349472626"/>
      <w:r w:rsidRPr="00085189">
        <w:t>Fiber Type Composition</w:t>
      </w:r>
      <w:bookmarkEnd w:id="2"/>
    </w:p>
    <w:p w:rsidR="00031F2E" w:rsidRPr="00031F2E" w:rsidRDefault="00085189" w:rsidP="007D356C">
      <w:pPr>
        <w:bidi w:val="0"/>
        <w:rPr>
          <w:rFonts w:asciiTheme="majorHAnsi" w:hAnsiTheme="majorHAnsi"/>
          <w:sz w:val="24"/>
          <w:szCs w:val="24"/>
        </w:rPr>
      </w:pPr>
      <w:r w:rsidRPr="00085189">
        <w:rPr>
          <w:rFonts w:asciiTheme="majorHAnsi" w:hAnsiTheme="majorHAnsi"/>
          <w:sz w:val="24"/>
          <w:szCs w:val="24"/>
        </w:rPr>
        <w:t>The contractile properties of muscles play a significant role in their ability</w:t>
      </w:r>
      <w:r>
        <w:rPr>
          <w:rFonts w:asciiTheme="majorHAnsi" w:hAnsiTheme="majorHAnsi"/>
          <w:sz w:val="24"/>
          <w:szCs w:val="24"/>
        </w:rPr>
        <w:t xml:space="preserve"> </w:t>
      </w:r>
      <w:r w:rsidRPr="00085189">
        <w:rPr>
          <w:rFonts w:asciiTheme="majorHAnsi" w:hAnsiTheme="majorHAnsi"/>
          <w:sz w:val="24"/>
          <w:szCs w:val="24"/>
        </w:rPr>
        <w:t>to generate power, sustain performance, and delay fatigue. Athletes with a</w:t>
      </w:r>
      <w:r>
        <w:rPr>
          <w:rFonts w:asciiTheme="majorHAnsi" w:hAnsiTheme="majorHAnsi"/>
          <w:sz w:val="24"/>
          <w:szCs w:val="24"/>
        </w:rPr>
        <w:t xml:space="preserve"> </w:t>
      </w:r>
      <w:r w:rsidRPr="00085189">
        <w:rPr>
          <w:rFonts w:asciiTheme="majorHAnsi" w:hAnsiTheme="majorHAnsi"/>
          <w:sz w:val="24"/>
          <w:szCs w:val="24"/>
        </w:rPr>
        <w:t>higher percentage of fast-twitch fibers have the inherent ability to produce</w:t>
      </w:r>
      <w:r>
        <w:rPr>
          <w:rFonts w:asciiTheme="majorHAnsi" w:hAnsiTheme="majorHAnsi"/>
          <w:sz w:val="24"/>
          <w:szCs w:val="24"/>
        </w:rPr>
        <w:t xml:space="preserve"> </w:t>
      </w:r>
      <w:r w:rsidRPr="00085189">
        <w:rPr>
          <w:rFonts w:asciiTheme="majorHAnsi" w:hAnsiTheme="majorHAnsi"/>
          <w:sz w:val="24"/>
          <w:szCs w:val="24"/>
        </w:rPr>
        <w:t>greater force and faster contraction velocity (23). In contrast, athletes whose</w:t>
      </w:r>
      <w:r>
        <w:rPr>
          <w:rFonts w:asciiTheme="majorHAnsi" w:hAnsiTheme="majorHAnsi"/>
          <w:sz w:val="24"/>
          <w:szCs w:val="24"/>
        </w:rPr>
        <w:t xml:space="preserve"> </w:t>
      </w:r>
      <w:r w:rsidRPr="00085189">
        <w:rPr>
          <w:rFonts w:asciiTheme="majorHAnsi" w:hAnsiTheme="majorHAnsi"/>
          <w:sz w:val="24"/>
          <w:szCs w:val="24"/>
        </w:rPr>
        <w:t>muscles are composed primarily of slow-</w:t>
      </w:r>
      <w:r>
        <w:rPr>
          <w:rFonts w:asciiTheme="majorHAnsi" w:hAnsiTheme="majorHAnsi"/>
          <w:sz w:val="24"/>
          <w:szCs w:val="24"/>
        </w:rPr>
        <w:t xml:space="preserve">twitch fibers have a slower rate </w:t>
      </w:r>
      <w:r w:rsidRPr="00085189">
        <w:rPr>
          <w:rFonts w:asciiTheme="majorHAnsi" w:hAnsiTheme="majorHAnsi"/>
          <w:sz w:val="24"/>
          <w:szCs w:val="24"/>
        </w:rPr>
        <w:t>of fatigue but do not perform as well on strength and power assessments.</w:t>
      </w:r>
      <w:r>
        <w:rPr>
          <w:rFonts w:asciiTheme="majorHAnsi" w:hAnsiTheme="majorHAnsi"/>
          <w:sz w:val="24"/>
          <w:szCs w:val="24"/>
        </w:rPr>
        <w:t xml:space="preserve"> </w:t>
      </w:r>
      <w:r w:rsidRPr="00085189">
        <w:rPr>
          <w:rFonts w:asciiTheme="majorHAnsi" w:hAnsiTheme="majorHAnsi"/>
          <w:sz w:val="24"/>
          <w:szCs w:val="24"/>
        </w:rPr>
        <w:t>These athletes will find more success in aerobic endurance sports. Athletes</w:t>
      </w:r>
      <w:r>
        <w:rPr>
          <w:rFonts w:asciiTheme="majorHAnsi" w:hAnsiTheme="majorHAnsi"/>
          <w:sz w:val="24"/>
          <w:szCs w:val="24"/>
        </w:rPr>
        <w:t xml:space="preserve"> </w:t>
      </w:r>
      <w:r w:rsidRPr="00085189">
        <w:rPr>
          <w:rFonts w:asciiTheme="majorHAnsi" w:hAnsiTheme="majorHAnsi"/>
          <w:sz w:val="24"/>
          <w:szCs w:val="24"/>
        </w:rPr>
        <w:t>have very little ability to significantly alter their fiber-type composition</w:t>
      </w:r>
      <w:r w:rsidR="00031F2E">
        <w:rPr>
          <w:rFonts w:asciiTheme="majorHAnsi" w:hAnsiTheme="majorHAnsi"/>
          <w:sz w:val="24"/>
          <w:szCs w:val="24"/>
        </w:rPr>
        <w:t xml:space="preserve"> </w:t>
      </w:r>
      <w:r w:rsidR="00031F2E" w:rsidRPr="00031F2E">
        <w:rPr>
          <w:rFonts w:asciiTheme="majorHAnsi" w:hAnsiTheme="majorHAnsi"/>
          <w:sz w:val="24"/>
          <w:szCs w:val="24"/>
        </w:rPr>
        <w:t xml:space="preserve">through training. </w:t>
      </w:r>
      <w:r w:rsidR="00031F2E" w:rsidRPr="00031F2E">
        <w:rPr>
          <w:rFonts w:asciiTheme="majorHAnsi" w:hAnsiTheme="majorHAnsi"/>
          <w:sz w:val="24"/>
          <w:szCs w:val="24"/>
        </w:rPr>
        <w:lastRenderedPageBreak/>
        <w:t>Therefore, in evaluating athletic speed or agility, it needs</w:t>
      </w:r>
      <w:r w:rsidR="007D356C">
        <w:rPr>
          <w:rFonts w:asciiTheme="majorHAnsi" w:hAnsiTheme="majorHAnsi"/>
          <w:sz w:val="24"/>
          <w:szCs w:val="24"/>
        </w:rPr>
        <w:t xml:space="preserve"> </w:t>
      </w:r>
      <w:r w:rsidR="00031F2E" w:rsidRPr="00031F2E">
        <w:rPr>
          <w:rFonts w:asciiTheme="majorHAnsi" w:hAnsiTheme="majorHAnsi"/>
          <w:sz w:val="24"/>
          <w:szCs w:val="24"/>
        </w:rPr>
        <w:t xml:space="preserve">to be recognized that </w:t>
      </w:r>
      <w:r w:rsidR="007D356C" w:rsidRPr="00031F2E">
        <w:rPr>
          <w:rFonts w:asciiTheme="majorHAnsi" w:hAnsiTheme="majorHAnsi"/>
          <w:sz w:val="24"/>
          <w:szCs w:val="24"/>
        </w:rPr>
        <w:t>athlete’s</w:t>
      </w:r>
      <w:r w:rsidR="00031F2E" w:rsidRPr="00031F2E">
        <w:rPr>
          <w:rFonts w:asciiTheme="majorHAnsi" w:hAnsiTheme="majorHAnsi"/>
          <w:sz w:val="24"/>
          <w:szCs w:val="24"/>
        </w:rPr>
        <w:t xml:space="preserve"> physiological limitations will influence the</w:t>
      </w:r>
      <w:r w:rsidR="007D356C">
        <w:rPr>
          <w:rFonts w:asciiTheme="majorHAnsi" w:hAnsiTheme="majorHAnsi"/>
          <w:sz w:val="24"/>
          <w:szCs w:val="24"/>
        </w:rPr>
        <w:t xml:space="preserve"> extent of their improvem</w:t>
      </w:r>
      <w:r w:rsidR="00031F2E" w:rsidRPr="00031F2E">
        <w:rPr>
          <w:rFonts w:asciiTheme="majorHAnsi" w:hAnsiTheme="majorHAnsi"/>
          <w:sz w:val="24"/>
          <w:szCs w:val="24"/>
        </w:rPr>
        <w:t xml:space="preserve">ent. Although it may </w:t>
      </w:r>
      <w:r w:rsidR="007D356C" w:rsidRPr="00031F2E">
        <w:rPr>
          <w:rFonts w:asciiTheme="majorHAnsi" w:hAnsiTheme="majorHAnsi"/>
          <w:sz w:val="24"/>
          <w:szCs w:val="24"/>
        </w:rPr>
        <w:t>be</w:t>
      </w:r>
      <w:r w:rsidR="00031F2E" w:rsidRPr="00031F2E">
        <w:rPr>
          <w:rFonts w:asciiTheme="majorHAnsi" w:hAnsiTheme="majorHAnsi"/>
          <w:sz w:val="24"/>
          <w:szCs w:val="24"/>
        </w:rPr>
        <w:t xml:space="preserve"> possible to make a slow</w:t>
      </w:r>
      <w:r w:rsidR="007D356C">
        <w:rPr>
          <w:rFonts w:asciiTheme="majorHAnsi" w:hAnsiTheme="majorHAnsi"/>
          <w:sz w:val="24"/>
          <w:szCs w:val="24"/>
        </w:rPr>
        <w:t xml:space="preserve"> </w:t>
      </w:r>
      <w:r w:rsidR="00031F2E" w:rsidRPr="00031F2E">
        <w:rPr>
          <w:rFonts w:asciiTheme="majorHAnsi" w:hAnsiTheme="majorHAnsi"/>
          <w:sz w:val="24"/>
          <w:szCs w:val="24"/>
        </w:rPr>
        <w:t xml:space="preserve">athlete faster, it is highly unlikely that </w:t>
      </w:r>
      <w:r w:rsidR="007D356C" w:rsidRPr="00031F2E">
        <w:rPr>
          <w:rFonts w:asciiTheme="majorHAnsi" w:hAnsiTheme="majorHAnsi"/>
          <w:sz w:val="24"/>
          <w:szCs w:val="24"/>
        </w:rPr>
        <w:t>strength</w:t>
      </w:r>
      <w:r w:rsidR="007D356C">
        <w:rPr>
          <w:rFonts w:asciiTheme="majorHAnsi" w:hAnsiTheme="majorHAnsi"/>
          <w:sz w:val="24"/>
          <w:szCs w:val="24"/>
        </w:rPr>
        <w:t xml:space="preserve"> and conditioning profes</w:t>
      </w:r>
      <w:r w:rsidR="00031F2E" w:rsidRPr="00031F2E">
        <w:rPr>
          <w:rFonts w:asciiTheme="majorHAnsi" w:hAnsiTheme="majorHAnsi"/>
          <w:sz w:val="24"/>
          <w:szCs w:val="24"/>
        </w:rPr>
        <w:t>sional can make a slow athlete fast.</w:t>
      </w:r>
    </w:p>
    <w:p w:rsidR="00031F2E" w:rsidRPr="00031F2E" w:rsidRDefault="00031F2E" w:rsidP="007D356C">
      <w:pPr>
        <w:pStyle w:val="Heading2"/>
      </w:pPr>
      <w:bookmarkStart w:id="3" w:name="_Toc349472627"/>
      <w:r w:rsidRPr="00031F2E">
        <w:t>Training Status</w:t>
      </w:r>
      <w:bookmarkEnd w:id="3"/>
    </w:p>
    <w:p w:rsidR="00445E93" w:rsidRDefault="00031F2E" w:rsidP="00445E93">
      <w:pPr>
        <w:bidi w:val="0"/>
        <w:rPr>
          <w:rFonts w:asciiTheme="majorHAnsi" w:hAnsiTheme="majorHAnsi"/>
          <w:sz w:val="24"/>
          <w:szCs w:val="24"/>
        </w:rPr>
      </w:pPr>
      <w:r w:rsidRPr="00031F2E">
        <w:rPr>
          <w:rFonts w:asciiTheme="majorHAnsi" w:hAnsiTheme="majorHAnsi"/>
          <w:sz w:val="24"/>
          <w:szCs w:val="24"/>
        </w:rPr>
        <w:t>The training experience of the athlete determines to a great extent the</w:t>
      </w:r>
      <w:r w:rsidR="007D356C">
        <w:rPr>
          <w:rFonts w:asciiTheme="majorHAnsi" w:hAnsiTheme="majorHAnsi"/>
          <w:sz w:val="24"/>
          <w:szCs w:val="24"/>
        </w:rPr>
        <w:t xml:space="preserve"> </w:t>
      </w:r>
      <w:r w:rsidRPr="00031F2E">
        <w:rPr>
          <w:rFonts w:asciiTheme="majorHAnsi" w:hAnsiTheme="majorHAnsi"/>
          <w:sz w:val="24"/>
          <w:szCs w:val="24"/>
        </w:rPr>
        <w:t>magnitude of potential performance impr</w:t>
      </w:r>
      <w:r w:rsidR="007D356C">
        <w:rPr>
          <w:rFonts w:asciiTheme="majorHAnsi" w:hAnsiTheme="majorHAnsi"/>
          <w:sz w:val="24"/>
          <w:szCs w:val="24"/>
        </w:rPr>
        <w:t>ovements, the greater the train</w:t>
      </w:r>
      <w:r w:rsidRPr="00031F2E">
        <w:rPr>
          <w:rFonts w:asciiTheme="majorHAnsi" w:hAnsiTheme="majorHAnsi"/>
          <w:sz w:val="24"/>
          <w:szCs w:val="24"/>
        </w:rPr>
        <w:t xml:space="preserve">ing experience, the smaller the potential for achieving performance </w:t>
      </w:r>
      <w:r w:rsidR="007D356C" w:rsidRPr="00031F2E">
        <w:rPr>
          <w:rFonts w:asciiTheme="majorHAnsi" w:hAnsiTheme="majorHAnsi"/>
          <w:sz w:val="24"/>
          <w:szCs w:val="24"/>
        </w:rPr>
        <w:t>gains (</w:t>
      </w:r>
      <w:r w:rsidRPr="00031F2E">
        <w:rPr>
          <w:rFonts w:asciiTheme="majorHAnsi" w:hAnsiTheme="majorHAnsi"/>
          <w:sz w:val="24"/>
          <w:szCs w:val="24"/>
        </w:rPr>
        <w:t>see figure 2.1). For athletes with limited training experience, the capacity</w:t>
      </w:r>
      <w:r w:rsidR="007D356C">
        <w:rPr>
          <w:rFonts w:asciiTheme="majorHAnsi" w:hAnsiTheme="majorHAnsi"/>
          <w:sz w:val="24"/>
          <w:szCs w:val="24"/>
        </w:rPr>
        <w:t xml:space="preserve"> </w:t>
      </w:r>
      <w:r w:rsidRPr="00031F2E">
        <w:rPr>
          <w:rFonts w:asciiTheme="majorHAnsi" w:hAnsiTheme="majorHAnsi"/>
          <w:sz w:val="24"/>
          <w:szCs w:val="24"/>
        </w:rPr>
        <w:t>for improvement will be quite high. However, as the duration of training</w:t>
      </w:r>
      <w:r w:rsidR="007D356C">
        <w:rPr>
          <w:rFonts w:asciiTheme="majorHAnsi" w:hAnsiTheme="majorHAnsi"/>
          <w:sz w:val="24"/>
          <w:szCs w:val="24"/>
        </w:rPr>
        <w:t xml:space="preserve"> </w:t>
      </w:r>
      <w:r w:rsidRPr="00031F2E">
        <w:rPr>
          <w:rFonts w:asciiTheme="majorHAnsi" w:hAnsiTheme="majorHAnsi"/>
          <w:sz w:val="24"/>
          <w:szCs w:val="24"/>
        </w:rPr>
        <w:t>increases, the rate of improvement in performance declines. As training</w:t>
      </w:r>
      <w:r w:rsidR="007D356C">
        <w:rPr>
          <w:rFonts w:asciiTheme="majorHAnsi" w:hAnsiTheme="majorHAnsi"/>
          <w:sz w:val="24"/>
          <w:szCs w:val="24"/>
        </w:rPr>
        <w:t xml:space="preserve"> </w:t>
      </w:r>
      <w:r w:rsidRPr="00031F2E">
        <w:rPr>
          <w:rFonts w:asciiTheme="majorHAnsi" w:hAnsiTheme="majorHAnsi"/>
          <w:sz w:val="24"/>
          <w:szCs w:val="24"/>
        </w:rPr>
        <w:t>continues further, changes in performance are difficult to achieve, Athletes</w:t>
      </w:r>
      <w:r w:rsidR="007D356C">
        <w:rPr>
          <w:rFonts w:asciiTheme="majorHAnsi" w:hAnsiTheme="majorHAnsi"/>
          <w:sz w:val="24"/>
          <w:szCs w:val="24"/>
        </w:rPr>
        <w:t xml:space="preserve"> </w:t>
      </w:r>
      <w:r w:rsidRPr="00031F2E">
        <w:rPr>
          <w:rFonts w:asciiTheme="majorHAnsi" w:hAnsiTheme="majorHAnsi"/>
          <w:sz w:val="24"/>
          <w:szCs w:val="24"/>
        </w:rPr>
        <w:t>will appear to have reached a plateau. This plateau may be considered a</w:t>
      </w:r>
      <w:r w:rsidR="001B3803">
        <w:rPr>
          <w:rFonts w:asciiTheme="majorHAnsi" w:hAnsiTheme="majorHAnsi"/>
          <w:sz w:val="24"/>
          <w:szCs w:val="24"/>
        </w:rPr>
        <w:t xml:space="preserve"> </w:t>
      </w:r>
      <w:r w:rsidR="001B3803" w:rsidRPr="001B3803">
        <w:rPr>
          <w:rFonts w:asciiTheme="majorHAnsi" w:hAnsiTheme="majorHAnsi"/>
          <w:sz w:val="24"/>
          <w:szCs w:val="24"/>
        </w:rPr>
        <w:t>genetic ceiling, suggesting that performance improvements at this level are</w:t>
      </w:r>
      <w:r w:rsidR="001B3803">
        <w:rPr>
          <w:rFonts w:asciiTheme="majorHAnsi" w:hAnsiTheme="majorHAnsi"/>
          <w:sz w:val="24"/>
          <w:szCs w:val="24"/>
        </w:rPr>
        <w:t xml:space="preserve"> </w:t>
      </w:r>
      <w:r w:rsidR="001B3803" w:rsidRPr="001B3803">
        <w:rPr>
          <w:rFonts w:asciiTheme="majorHAnsi" w:hAnsiTheme="majorHAnsi"/>
          <w:sz w:val="24"/>
          <w:szCs w:val="24"/>
        </w:rPr>
        <w:t>limited to the athletes' physiological makeup. Strength and conditioning</w:t>
      </w:r>
      <w:r w:rsidR="001B3803">
        <w:rPr>
          <w:rFonts w:asciiTheme="majorHAnsi" w:hAnsiTheme="majorHAnsi"/>
          <w:sz w:val="24"/>
          <w:szCs w:val="24"/>
        </w:rPr>
        <w:t xml:space="preserve"> </w:t>
      </w:r>
      <w:r w:rsidR="001B3803" w:rsidRPr="001B3803">
        <w:rPr>
          <w:rFonts w:asciiTheme="majorHAnsi" w:hAnsiTheme="majorHAnsi"/>
          <w:sz w:val="24"/>
          <w:szCs w:val="24"/>
        </w:rPr>
        <w:t>professionals should also be aware that athletes with a high ability level,</w:t>
      </w:r>
      <w:r w:rsidR="001B3803">
        <w:rPr>
          <w:rFonts w:asciiTheme="majorHAnsi" w:hAnsiTheme="majorHAnsi"/>
          <w:sz w:val="24"/>
          <w:szCs w:val="24"/>
        </w:rPr>
        <w:t xml:space="preserve"> </w:t>
      </w:r>
      <w:r w:rsidR="001B3803" w:rsidRPr="001B3803">
        <w:rPr>
          <w:rFonts w:asciiTheme="majorHAnsi" w:hAnsiTheme="majorHAnsi"/>
          <w:sz w:val="24"/>
          <w:szCs w:val="24"/>
        </w:rPr>
        <w:t>regardless of training status, may also be limited in terms of a</w:t>
      </w:r>
      <w:r w:rsidR="001B3803">
        <w:rPr>
          <w:rFonts w:asciiTheme="majorHAnsi" w:hAnsiTheme="majorHAnsi"/>
          <w:sz w:val="24"/>
          <w:szCs w:val="24"/>
        </w:rPr>
        <w:t>ttaining sig</w:t>
      </w:r>
      <w:r w:rsidR="001B3803" w:rsidRPr="001B3803">
        <w:rPr>
          <w:rFonts w:asciiTheme="majorHAnsi" w:hAnsiTheme="majorHAnsi"/>
          <w:sz w:val="24"/>
          <w:szCs w:val="24"/>
        </w:rPr>
        <w:t>nificant performance improvements, even when participating in training</w:t>
      </w:r>
      <w:r w:rsidR="001B3803">
        <w:rPr>
          <w:rFonts w:asciiTheme="majorHAnsi" w:hAnsiTheme="majorHAnsi"/>
          <w:sz w:val="24"/>
          <w:szCs w:val="24"/>
        </w:rPr>
        <w:t xml:space="preserve"> </w:t>
      </w:r>
      <w:r w:rsidR="001B3803" w:rsidRPr="001B3803">
        <w:rPr>
          <w:rFonts w:asciiTheme="majorHAnsi" w:hAnsiTheme="majorHAnsi"/>
          <w:sz w:val="24"/>
          <w:szCs w:val="24"/>
        </w:rPr>
        <w:t>programs for the first time (25, 27). Thus</w:t>
      </w:r>
      <w:r w:rsidR="001B3803">
        <w:rPr>
          <w:rFonts w:asciiTheme="majorHAnsi" w:hAnsiTheme="majorHAnsi"/>
          <w:sz w:val="24"/>
          <w:szCs w:val="24"/>
        </w:rPr>
        <w:t>, strength and conditioning pro</w:t>
      </w:r>
      <w:r w:rsidR="001B3803" w:rsidRPr="001B3803">
        <w:rPr>
          <w:rFonts w:asciiTheme="majorHAnsi" w:hAnsiTheme="majorHAnsi"/>
          <w:sz w:val="24"/>
          <w:szCs w:val="24"/>
        </w:rPr>
        <w:t>fessionals must understand where their athletes sit on the training curve,</w:t>
      </w:r>
      <w:r w:rsidR="001B3803">
        <w:rPr>
          <w:rFonts w:asciiTheme="majorHAnsi" w:hAnsiTheme="majorHAnsi"/>
          <w:sz w:val="24"/>
          <w:szCs w:val="24"/>
        </w:rPr>
        <w:t xml:space="preserve"> </w:t>
      </w:r>
      <w:r w:rsidR="001B3803" w:rsidRPr="001B3803">
        <w:rPr>
          <w:rFonts w:asciiTheme="majorHAnsi" w:hAnsiTheme="majorHAnsi"/>
          <w:sz w:val="24"/>
          <w:szCs w:val="24"/>
        </w:rPr>
        <w:t>and set training goals based on realistic expectations.</w:t>
      </w:r>
      <w:r w:rsidR="001B3803">
        <w:rPr>
          <w:rFonts w:asciiTheme="majorHAnsi" w:hAnsiTheme="majorHAnsi"/>
          <w:sz w:val="24"/>
          <w:szCs w:val="24"/>
        </w:rPr>
        <w:t xml:space="preserve"> </w:t>
      </w:r>
      <w:r w:rsidR="001B3803" w:rsidRPr="001B3803">
        <w:rPr>
          <w:rFonts w:asciiTheme="majorHAnsi" w:hAnsiTheme="majorHAnsi"/>
          <w:sz w:val="24"/>
          <w:szCs w:val="24"/>
        </w:rPr>
        <w:t xml:space="preserve">Recognizing the athlete's experience level </w:t>
      </w:r>
      <w:r w:rsidR="001B3803">
        <w:rPr>
          <w:rFonts w:asciiTheme="majorHAnsi" w:hAnsiTheme="majorHAnsi"/>
          <w:sz w:val="24"/>
          <w:szCs w:val="24"/>
        </w:rPr>
        <w:t>is also essential for interpret</w:t>
      </w:r>
      <w:r w:rsidR="001B3803" w:rsidRPr="001B3803">
        <w:rPr>
          <w:rFonts w:asciiTheme="majorHAnsi" w:hAnsiTheme="majorHAnsi"/>
          <w:sz w:val="24"/>
          <w:szCs w:val="24"/>
        </w:rPr>
        <w:t>ing performance results. For instance, in a one-year investigation of elite</w:t>
      </w:r>
      <w:r w:rsidR="00445E93">
        <w:rPr>
          <w:rFonts w:asciiTheme="majorHAnsi" w:hAnsiTheme="majorHAnsi"/>
          <w:sz w:val="24"/>
          <w:szCs w:val="24"/>
        </w:rPr>
        <w:t xml:space="preserve"> </w:t>
      </w:r>
      <w:r w:rsidR="00445E93" w:rsidRPr="00445E93">
        <w:rPr>
          <w:rFonts w:asciiTheme="majorHAnsi" w:hAnsiTheme="majorHAnsi"/>
          <w:sz w:val="24"/>
          <w:szCs w:val="24"/>
        </w:rPr>
        <w:t>weightlifters, small increases in strength were observed; however, these</w:t>
      </w:r>
      <w:r w:rsidR="00445E93">
        <w:rPr>
          <w:rFonts w:asciiTheme="majorHAnsi" w:hAnsiTheme="majorHAnsi"/>
          <w:sz w:val="24"/>
          <w:szCs w:val="24"/>
        </w:rPr>
        <w:t xml:space="preserve"> </w:t>
      </w:r>
      <w:r w:rsidR="00445E93" w:rsidRPr="00445E93">
        <w:rPr>
          <w:rFonts w:asciiTheme="majorHAnsi" w:hAnsiTheme="majorHAnsi"/>
          <w:sz w:val="24"/>
          <w:szCs w:val="24"/>
        </w:rPr>
        <w:t>increases did not reach statistical significance (18). Although they could</w:t>
      </w:r>
      <w:r w:rsidR="00445E93">
        <w:rPr>
          <w:rFonts w:asciiTheme="majorHAnsi" w:hAnsiTheme="majorHAnsi"/>
          <w:sz w:val="24"/>
          <w:szCs w:val="24"/>
        </w:rPr>
        <w:t xml:space="preserve"> </w:t>
      </w:r>
      <w:r w:rsidR="00445E93" w:rsidRPr="00445E93">
        <w:rPr>
          <w:rFonts w:asciiTheme="majorHAnsi" w:hAnsiTheme="majorHAnsi"/>
          <w:sz w:val="24"/>
          <w:szCs w:val="24"/>
        </w:rPr>
        <w:t>not see statistical change, practically speaking, the athletes and the strength</w:t>
      </w:r>
      <w:r w:rsidR="00445E93">
        <w:rPr>
          <w:rFonts w:asciiTheme="majorHAnsi" w:hAnsiTheme="majorHAnsi"/>
          <w:sz w:val="24"/>
          <w:szCs w:val="24"/>
        </w:rPr>
        <w:t xml:space="preserve"> </w:t>
      </w:r>
      <w:r w:rsidR="00445E93" w:rsidRPr="00445E93">
        <w:rPr>
          <w:rFonts w:asciiTheme="majorHAnsi" w:hAnsiTheme="majorHAnsi"/>
          <w:sz w:val="24"/>
          <w:szCs w:val="24"/>
        </w:rPr>
        <w:t>and conditioning professionals could rate the training program a success, In</w:t>
      </w:r>
      <w:r w:rsidR="00445E93">
        <w:rPr>
          <w:rFonts w:asciiTheme="majorHAnsi" w:hAnsiTheme="majorHAnsi"/>
          <w:sz w:val="24"/>
          <w:szCs w:val="24"/>
        </w:rPr>
        <w:t xml:space="preserve"> </w:t>
      </w:r>
      <w:r w:rsidR="00445E93" w:rsidRPr="00445E93">
        <w:rPr>
          <w:rFonts w:asciiTheme="majorHAnsi" w:hAnsiTheme="majorHAnsi"/>
          <w:sz w:val="24"/>
          <w:szCs w:val="24"/>
        </w:rPr>
        <w:t>a group of elite athletes, training improvements are so difficult to achieve</w:t>
      </w:r>
      <w:r w:rsidR="00445E93">
        <w:rPr>
          <w:rFonts w:asciiTheme="majorHAnsi" w:hAnsiTheme="majorHAnsi"/>
          <w:sz w:val="24"/>
          <w:szCs w:val="24"/>
        </w:rPr>
        <w:t xml:space="preserve"> </w:t>
      </w:r>
      <w:r w:rsidR="00445E93" w:rsidRPr="00445E93">
        <w:rPr>
          <w:rFonts w:asciiTheme="majorHAnsi" w:hAnsiTheme="majorHAnsi"/>
          <w:sz w:val="24"/>
          <w:szCs w:val="24"/>
        </w:rPr>
        <w:t>that even small improvements can mean the difference between winning</w:t>
      </w:r>
      <w:r w:rsidR="00445E93">
        <w:rPr>
          <w:rFonts w:asciiTheme="majorHAnsi" w:hAnsiTheme="majorHAnsi"/>
          <w:sz w:val="24"/>
          <w:szCs w:val="24"/>
        </w:rPr>
        <w:t xml:space="preserve"> </w:t>
      </w:r>
      <w:r w:rsidR="00445E93" w:rsidRPr="00445E93">
        <w:rPr>
          <w:rFonts w:asciiTheme="majorHAnsi" w:hAnsiTheme="majorHAnsi"/>
          <w:sz w:val="24"/>
          <w:szCs w:val="24"/>
        </w:rPr>
        <w:t>and losing. When interpreting test results, especially in an elite athletic</w:t>
      </w:r>
      <w:r w:rsidR="00445E93">
        <w:rPr>
          <w:rFonts w:asciiTheme="majorHAnsi" w:hAnsiTheme="majorHAnsi"/>
          <w:sz w:val="24"/>
          <w:szCs w:val="24"/>
        </w:rPr>
        <w:t xml:space="preserve"> </w:t>
      </w:r>
      <w:r w:rsidR="00445E93" w:rsidRPr="00445E93">
        <w:rPr>
          <w:rFonts w:asciiTheme="majorHAnsi" w:hAnsiTheme="majorHAnsi"/>
          <w:sz w:val="24"/>
          <w:szCs w:val="24"/>
        </w:rPr>
        <w:t>population, practical significance should take precedence over statistical</w:t>
      </w:r>
      <w:r w:rsidR="00445E93">
        <w:rPr>
          <w:rFonts w:asciiTheme="majorHAnsi" w:hAnsiTheme="majorHAnsi"/>
          <w:sz w:val="24"/>
          <w:szCs w:val="24"/>
        </w:rPr>
        <w:t xml:space="preserve"> </w:t>
      </w:r>
      <w:r w:rsidR="00445E93" w:rsidRPr="00445E93">
        <w:rPr>
          <w:rFonts w:asciiTheme="majorHAnsi" w:hAnsiTheme="majorHAnsi"/>
          <w:sz w:val="24"/>
          <w:szCs w:val="24"/>
        </w:rPr>
        <w:t>significance (24).</w:t>
      </w:r>
    </w:p>
    <w:p w:rsidR="00A359A5" w:rsidRDefault="00A359A5" w:rsidP="00A359A5">
      <w:pPr>
        <w:bidi w:val="0"/>
        <w:rPr>
          <w:rFonts w:asciiTheme="majorHAnsi" w:hAnsiTheme="majorHAnsi"/>
          <w:sz w:val="24"/>
          <w:szCs w:val="24"/>
        </w:rPr>
      </w:pPr>
    </w:p>
    <w:p w:rsidR="00A359A5" w:rsidRDefault="00A359A5" w:rsidP="00A359A5">
      <w:pPr>
        <w:bidi w:val="0"/>
        <w:jc w:val="center"/>
        <w:rPr>
          <w:rFonts w:asciiTheme="majorHAnsi" w:hAnsiTheme="majorHAnsi"/>
          <w:sz w:val="24"/>
          <w:szCs w:val="24"/>
        </w:rPr>
      </w:pPr>
      <w:r>
        <w:rPr>
          <w:rFonts w:asciiTheme="majorHAnsi" w:hAnsiTheme="majorHAnsi"/>
          <w:noProof/>
          <w:sz w:val="24"/>
          <w:szCs w:val="24"/>
          <w:lang w:bidi="ar-SA"/>
        </w:rPr>
        <w:lastRenderedPageBreak/>
        <w:drawing>
          <wp:inline distT="0" distB="0" distL="0" distR="0">
            <wp:extent cx="5524500" cy="3340396"/>
            <wp:effectExtent l="38100" t="57150" r="114300" b="88604"/>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24500" cy="33403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359A5" w:rsidRPr="00445E93" w:rsidRDefault="00A359A5" w:rsidP="00A359A5">
      <w:pPr>
        <w:bidi w:val="0"/>
        <w:spacing w:line="240" w:lineRule="auto"/>
        <w:rPr>
          <w:rFonts w:asciiTheme="majorHAnsi" w:hAnsiTheme="majorHAnsi"/>
          <w:sz w:val="24"/>
          <w:szCs w:val="24"/>
        </w:rPr>
      </w:pPr>
      <w:r w:rsidRPr="00A359A5">
        <w:rPr>
          <w:rFonts w:asciiTheme="majorHAnsi" w:hAnsiTheme="majorHAnsi"/>
          <w:b/>
          <w:bCs/>
          <w:sz w:val="24"/>
          <w:szCs w:val="24"/>
        </w:rPr>
        <w:t>FIGURE 2.1</w:t>
      </w:r>
      <w:r w:rsidRPr="00A359A5">
        <w:rPr>
          <w:rFonts w:asciiTheme="majorHAnsi" w:hAnsiTheme="majorHAnsi"/>
          <w:sz w:val="24"/>
          <w:szCs w:val="24"/>
        </w:rPr>
        <w:t xml:space="preserve"> Theoretical training curves</w:t>
      </w:r>
      <w:r>
        <w:rPr>
          <w:rFonts w:asciiTheme="majorHAnsi" w:hAnsiTheme="majorHAnsi"/>
          <w:sz w:val="24"/>
          <w:szCs w:val="24"/>
        </w:rPr>
        <w:t>. Note</w:t>
      </w:r>
      <w:r w:rsidRPr="00A359A5">
        <w:rPr>
          <w:rFonts w:asciiTheme="majorHAnsi" w:hAnsiTheme="majorHAnsi"/>
          <w:sz w:val="24"/>
          <w:szCs w:val="24"/>
        </w:rPr>
        <w:t xml:space="preserve"> that as athletes become more and more</w:t>
      </w:r>
      <w:r>
        <w:rPr>
          <w:rFonts w:asciiTheme="majorHAnsi" w:hAnsiTheme="majorHAnsi"/>
          <w:sz w:val="24"/>
          <w:szCs w:val="24"/>
        </w:rPr>
        <w:t xml:space="preserve"> </w:t>
      </w:r>
      <w:r w:rsidRPr="00A359A5">
        <w:rPr>
          <w:rFonts w:asciiTheme="majorHAnsi" w:hAnsiTheme="majorHAnsi"/>
          <w:sz w:val="24"/>
          <w:szCs w:val="24"/>
        </w:rPr>
        <w:t>trained, the speed and degree of improvement in response to training is slower. However,</w:t>
      </w:r>
      <w:r>
        <w:rPr>
          <w:rFonts w:asciiTheme="majorHAnsi" w:hAnsiTheme="majorHAnsi"/>
          <w:sz w:val="24"/>
          <w:szCs w:val="24"/>
        </w:rPr>
        <w:t xml:space="preserve"> </w:t>
      </w:r>
      <w:r w:rsidRPr="00A359A5">
        <w:rPr>
          <w:rFonts w:asciiTheme="majorHAnsi" w:hAnsiTheme="majorHAnsi"/>
          <w:sz w:val="24"/>
          <w:szCs w:val="24"/>
        </w:rPr>
        <w:t>for elite athletes, these small gains may still be significant.</w:t>
      </w:r>
    </w:p>
    <w:p w:rsidR="00445E93" w:rsidRPr="00445E93" w:rsidRDefault="00445E93" w:rsidP="00445E93">
      <w:pPr>
        <w:pStyle w:val="Heading2"/>
      </w:pPr>
      <w:bookmarkStart w:id="4" w:name="_Toc349472628"/>
      <w:r w:rsidRPr="00445E93">
        <w:t>Test Selection</w:t>
      </w:r>
      <w:bookmarkEnd w:id="4"/>
    </w:p>
    <w:p w:rsidR="00991621" w:rsidRPr="00991621" w:rsidRDefault="00445E93" w:rsidP="00627021">
      <w:pPr>
        <w:bidi w:val="0"/>
        <w:rPr>
          <w:rFonts w:asciiTheme="majorHAnsi" w:hAnsiTheme="majorHAnsi"/>
          <w:sz w:val="24"/>
          <w:szCs w:val="24"/>
        </w:rPr>
      </w:pPr>
      <w:r w:rsidRPr="00445E93">
        <w:rPr>
          <w:rFonts w:asciiTheme="majorHAnsi" w:hAnsiTheme="majorHAnsi"/>
          <w:sz w:val="24"/>
          <w:szCs w:val="24"/>
        </w:rPr>
        <w:t>The selection of a testing battery is generally based on the relevance of each</w:t>
      </w:r>
      <w:r>
        <w:rPr>
          <w:rFonts w:asciiTheme="majorHAnsi" w:hAnsiTheme="majorHAnsi"/>
          <w:sz w:val="24"/>
          <w:szCs w:val="24"/>
        </w:rPr>
        <w:t xml:space="preserve"> </w:t>
      </w:r>
      <w:r w:rsidRPr="00445E93">
        <w:rPr>
          <w:rFonts w:asciiTheme="majorHAnsi" w:hAnsiTheme="majorHAnsi"/>
          <w:sz w:val="24"/>
          <w:szCs w:val="24"/>
        </w:rPr>
        <w:t>particular fitness component within a particular spor</w:t>
      </w:r>
      <w:r>
        <w:rPr>
          <w:rFonts w:asciiTheme="majorHAnsi" w:hAnsiTheme="majorHAnsi"/>
          <w:sz w:val="24"/>
          <w:szCs w:val="24"/>
        </w:rPr>
        <w:t>t. A typical testing bat</w:t>
      </w:r>
      <w:r w:rsidRPr="00445E93">
        <w:rPr>
          <w:rFonts w:asciiTheme="majorHAnsi" w:hAnsiTheme="majorHAnsi"/>
          <w:sz w:val="24"/>
          <w:szCs w:val="24"/>
        </w:rPr>
        <w:t>tery may include strength tests for the upper and lower body, power tests,</w:t>
      </w:r>
      <w:r w:rsidR="00991621">
        <w:rPr>
          <w:rFonts w:asciiTheme="majorHAnsi" w:hAnsiTheme="majorHAnsi"/>
          <w:sz w:val="24"/>
          <w:szCs w:val="24"/>
        </w:rPr>
        <w:t xml:space="preserve"> </w:t>
      </w:r>
      <w:r w:rsidR="00991621" w:rsidRPr="00991621">
        <w:rPr>
          <w:rFonts w:asciiTheme="majorHAnsi" w:hAnsiTheme="majorHAnsi"/>
          <w:sz w:val="24"/>
          <w:szCs w:val="24"/>
        </w:rPr>
        <w:t>and ass</w:t>
      </w:r>
      <w:r w:rsidR="00627021">
        <w:rPr>
          <w:rFonts w:asciiTheme="majorHAnsi" w:hAnsiTheme="majorHAnsi"/>
          <w:sz w:val="24"/>
          <w:szCs w:val="24"/>
        </w:rPr>
        <w:t xml:space="preserve">essments for speed and agility, </w:t>
      </w:r>
      <w:r w:rsidR="00991621" w:rsidRPr="00991621">
        <w:rPr>
          <w:rFonts w:asciiTheme="majorHAnsi" w:hAnsiTheme="majorHAnsi"/>
          <w:sz w:val="24"/>
          <w:szCs w:val="24"/>
        </w:rPr>
        <w:t>cardiorespiratory endurance, body</w:t>
      </w:r>
      <w:r w:rsidR="00627021">
        <w:rPr>
          <w:rFonts w:asciiTheme="majorHAnsi" w:hAnsiTheme="majorHAnsi"/>
          <w:sz w:val="24"/>
          <w:szCs w:val="24"/>
        </w:rPr>
        <w:t xml:space="preserve"> </w:t>
      </w:r>
      <w:r w:rsidR="00991621" w:rsidRPr="00991621">
        <w:rPr>
          <w:rFonts w:asciiTheme="majorHAnsi" w:hAnsiTheme="majorHAnsi"/>
          <w:sz w:val="24"/>
          <w:szCs w:val="24"/>
        </w:rPr>
        <w:t>composition, and flexibility.</w:t>
      </w:r>
    </w:p>
    <w:p w:rsidR="00991621" w:rsidRPr="00991621" w:rsidRDefault="00991621" w:rsidP="001B2F19">
      <w:pPr>
        <w:bidi w:val="0"/>
        <w:rPr>
          <w:rFonts w:asciiTheme="majorHAnsi" w:hAnsiTheme="majorHAnsi"/>
          <w:sz w:val="24"/>
          <w:szCs w:val="24"/>
        </w:rPr>
      </w:pPr>
      <w:r w:rsidRPr="00991621">
        <w:rPr>
          <w:rFonts w:asciiTheme="majorHAnsi" w:hAnsiTheme="majorHAnsi"/>
          <w:sz w:val="24"/>
          <w:szCs w:val="24"/>
        </w:rPr>
        <w:t>When developing athletic assessments, the appropriate testing battery</w:t>
      </w:r>
      <w:r w:rsidR="001B2F19">
        <w:rPr>
          <w:rFonts w:asciiTheme="majorHAnsi" w:hAnsiTheme="majorHAnsi"/>
          <w:sz w:val="24"/>
          <w:szCs w:val="24"/>
        </w:rPr>
        <w:t xml:space="preserve"> is initially </w:t>
      </w:r>
      <w:r w:rsidRPr="00991621">
        <w:rPr>
          <w:rFonts w:asciiTheme="majorHAnsi" w:hAnsiTheme="majorHAnsi"/>
          <w:sz w:val="24"/>
          <w:szCs w:val="24"/>
        </w:rPr>
        <w:t xml:space="preserve">determined by the needs analysis of the sport, Once the </w:t>
      </w:r>
      <w:r w:rsidR="001B2F19" w:rsidRPr="00991621">
        <w:rPr>
          <w:rFonts w:asciiTheme="majorHAnsi" w:hAnsiTheme="majorHAnsi"/>
          <w:sz w:val="24"/>
          <w:szCs w:val="24"/>
        </w:rPr>
        <w:t>type</w:t>
      </w:r>
      <w:r w:rsidR="001B2F19">
        <w:rPr>
          <w:rFonts w:asciiTheme="majorHAnsi" w:hAnsiTheme="majorHAnsi"/>
          <w:sz w:val="24"/>
          <w:szCs w:val="24"/>
        </w:rPr>
        <w:t xml:space="preserve"> </w:t>
      </w:r>
      <w:r w:rsidR="001B2F19" w:rsidRPr="00991621">
        <w:rPr>
          <w:rFonts w:asciiTheme="majorHAnsi" w:hAnsiTheme="majorHAnsi"/>
          <w:sz w:val="24"/>
          <w:szCs w:val="24"/>
        </w:rPr>
        <w:t>of assessments is</w:t>
      </w:r>
      <w:r w:rsidRPr="00991621">
        <w:rPr>
          <w:rFonts w:asciiTheme="majorHAnsi" w:hAnsiTheme="majorHAnsi"/>
          <w:sz w:val="24"/>
          <w:szCs w:val="24"/>
        </w:rPr>
        <w:t xml:space="preserve"> determined (e.g., strength, power, aerobic endurance,</w:t>
      </w:r>
      <w:r w:rsidR="001B2F19">
        <w:rPr>
          <w:rFonts w:asciiTheme="majorHAnsi" w:hAnsiTheme="majorHAnsi"/>
          <w:sz w:val="24"/>
          <w:szCs w:val="24"/>
        </w:rPr>
        <w:t xml:space="preserve"> </w:t>
      </w:r>
      <w:r w:rsidRPr="00991621">
        <w:rPr>
          <w:rFonts w:asciiTheme="majorHAnsi" w:hAnsiTheme="majorHAnsi"/>
          <w:sz w:val="24"/>
          <w:szCs w:val="24"/>
        </w:rPr>
        <w:t>Speed, and so on), the next step is to ensure that the tests selected are rel</w:t>
      </w:r>
      <w:r w:rsidR="001B2F19">
        <w:rPr>
          <w:rFonts w:asciiTheme="majorHAnsi" w:hAnsiTheme="majorHAnsi"/>
          <w:sz w:val="24"/>
          <w:szCs w:val="24"/>
        </w:rPr>
        <w:t>i</w:t>
      </w:r>
      <w:r w:rsidRPr="00991621">
        <w:rPr>
          <w:rFonts w:asciiTheme="majorHAnsi" w:hAnsiTheme="majorHAnsi"/>
          <w:sz w:val="24"/>
          <w:szCs w:val="24"/>
        </w:rPr>
        <w:t>able, valid, specific, and relevant to the sport being assessed, If any of these</w:t>
      </w:r>
      <w:r w:rsidR="001B2F19">
        <w:rPr>
          <w:rFonts w:asciiTheme="majorHAnsi" w:hAnsiTheme="majorHAnsi"/>
          <w:sz w:val="24"/>
          <w:szCs w:val="24"/>
        </w:rPr>
        <w:t xml:space="preserve"> </w:t>
      </w:r>
      <w:r w:rsidRPr="00991621">
        <w:rPr>
          <w:rFonts w:asciiTheme="majorHAnsi" w:hAnsiTheme="majorHAnsi"/>
          <w:sz w:val="24"/>
          <w:szCs w:val="24"/>
        </w:rPr>
        <w:t xml:space="preserve">concerns are not met, </w:t>
      </w:r>
      <w:r w:rsidR="001B2F19">
        <w:rPr>
          <w:rFonts w:asciiTheme="majorHAnsi" w:hAnsiTheme="majorHAnsi"/>
          <w:sz w:val="24"/>
          <w:szCs w:val="24"/>
        </w:rPr>
        <w:t>the testing battery would be flaw</w:t>
      </w:r>
      <w:r w:rsidRPr="00991621">
        <w:rPr>
          <w:rFonts w:asciiTheme="majorHAnsi" w:hAnsiTheme="majorHAnsi"/>
          <w:sz w:val="24"/>
          <w:szCs w:val="24"/>
        </w:rPr>
        <w:t>ed and would yield</w:t>
      </w:r>
      <w:r w:rsidR="001B2F19">
        <w:rPr>
          <w:rFonts w:asciiTheme="majorHAnsi" w:hAnsiTheme="majorHAnsi"/>
          <w:sz w:val="24"/>
          <w:szCs w:val="24"/>
        </w:rPr>
        <w:t xml:space="preserve"> </w:t>
      </w:r>
      <w:r w:rsidRPr="00991621">
        <w:rPr>
          <w:rFonts w:asciiTheme="majorHAnsi" w:hAnsiTheme="majorHAnsi"/>
          <w:sz w:val="24"/>
          <w:szCs w:val="24"/>
        </w:rPr>
        <w:t>very little information.</w:t>
      </w:r>
    </w:p>
    <w:p w:rsidR="00991621" w:rsidRPr="00991621" w:rsidRDefault="00991621" w:rsidP="001B2F19">
      <w:pPr>
        <w:pStyle w:val="Heading2"/>
      </w:pPr>
      <w:bookmarkStart w:id="5" w:name="_Toc349472629"/>
      <w:r w:rsidRPr="00991621">
        <w:t>Specificity and Relevance of the Test</w:t>
      </w:r>
      <w:bookmarkEnd w:id="5"/>
    </w:p>
    <w:p w:rsidR="000F25A7" w:rsidRPr="000F25A7" w:rsidRDefault="00991621" w:rsidP="000F25A7">
      <w:pPr>
        <w:bidi w:val="0"/>
        <w:rPr>
          <w:rFonts w:asciiTheme="majorHAnsi" w:hAnsiTheme="majorHAnsi"/>
          <w:sz w:val="24"/>
          <w:szCs w:val="24"/>
        </w:rPr>
      </w:pPr>
      <w:r w:rsidRPr="00991621">
        <w:rPr>
          <w:rFonts w:asciiTheme="majorHAnsi" w:hAnsiTheme="majorHAnsi"/>
          <w:sz w:val="24"/>
          <w:szCs w:val="24"/>
        </w:rPr>
        <w:t>For a performance test to be of significant value, it is imperative that each</w:t>
      </w:r>
      <w:r w:rsidR="001B2F19">
        <w:rPr>
          <w:rFonts w:asciiTheme="majorHAnsi" w:hAnsiTheme="majorHAnsi"/>
          <w:sz w:val="24"/>
          <w:szCs w:val="24"/>
        </w:rPr>
        <w:t xml:space="preserve"> </w:t>
      </w:r>
      <w:r w:rsidRPr="00991621">
        <w:rPr>
          <w:rFonts w:asciiTheme="majorHAnsi" w:hAnsiTheme="majorHAnsi"/>
          <w:sz w:val="24"/>
          <w:szCs w:val="24"/>
        </w:rPr>
        <w:t>test used is specific to the athlete’s training program. For instance, when</w:t>
      </w:r>
      <w:r w:rsidR="001B2F19">
        <w:rPr>
          <w:rFonts w:asciiTheme="majorHAnsi" w:hAnsiTheme="majorHAnsi"/>
          <w:sz w:val="24"/>
          <w:szCs w:val="24"/>
        </w:rPr>
        <w:t xml:space="preserve"> </w:t>
      </w:r>
      <w:r w:rsidRPr="00991621">
        <w:rPr>
          <w:rFonts w:asciiTheme="majorHAnsi" w:hAnsiTheme="majorHAnsi"/>
          <w:sz w:val="24"/>
          <w:szCs w:val="24"/>
        </w:rPr>
        <w:t xml:space="preserve">strength training and testing </w:t>
      </w:r>
      <w:r w:rsidRPr="00991621">
        <w:rPr>
          <w:rFonts w:asciiTheme="majorHAnsi" w:hAnsiTheme="majorHAnsi"/>
          <w:sz w:val="24"/>
          <w:szCs w:val="24"/>
        </w:rPr>
        <w:lastRenderedPageBreak/>
        <w:t>are perform</w:t>
      </w:r>
      <w:r w:rsidR="001B2F19">
        <w:rPr>
          <w:rFonts w:asciiTheme="majorHAnsi" w:hAnsiTheme="majorHAnsi"/>
          <w:sz w:val="24"/>
          <w:szCs w:val="24"/>
        </w:rPr>
        <w:t>ed using a similar mode of exer</w:t>
      </w:r>
      <w:r w:rsidRPr="00991621">
        <w:rPr>
          <w:rFonts w:asciiTheme="majorHAnsi" w:hAnsiTheme="majorHAnsi"/>
          <w:sz w:val="24"/>
          <w:szCs w:val="24"/>
        </w:rPr>
        <w:t>cise (i.e., squats), testing results can accurately reflect the magnitude of</w:t>
      </w:r>
      <w:r w:rsidR="000F25A7">
        <w:rPr>
          <w:rFonts w:asciiTheme="majorHAnsi" w:hAnsiTheme="majorHAnsi"/>
          <w:sz w:val="24"/>
          <w:szCs w:val="24"/>
        </w:rPr>
        <w:t xml:space="preserve"> </w:t>
      </w:r>
      <w:r w:rsidR="000F25A7" w:rsidRPr="000F25A7">
        <w:rPr>
          <w:rFonts w:asciiTheme="majorHAnsi" w:hAnsiTheme="majorHAnsi"/>
          <w:sz w:val="24"/>
          <w:szCs w:val="24"/>
        </w:rPr>
        <w:t>strength improvements. However, if training and testing are performed on</w:t>
      </w:r>
      <w:r w:rsidR="000F25A7">
        <w:rPr>
          <w:rFonts w:asciiTheme="majorHAnsi" w:hAnsiTheme="majorHAnsi"/>
          <w:sz w:val="24"/>
          <w:szCs w:val="24"/>
        </w:rPr>
        <w:t xml:space="preserve"> </w:t>
      </w:r>
      <w:r w:rsidR="000F25A7" w:rsidRPr="000F25A7">
        <w:rPr>
          <w:rFonts w:asciiTheme="majorHAnsi" w:hAnsiTheme="majorHAnsi"/>
          <w:sz w:val="24"/>
          <w:szCs w:val="24"/>
        </w:rPr>
        <w:t>different training modes (e.g.,, machines versus free weights) or exercises</w:t>
      </w:r>
    </w:p>
    <w:p w:rsidR="000F25A7" w:rsidRPr="000F25A7" w:rsidRDefault="000F25A7" w:rsidP="000F25A7">
      <w:pPr>
        <w:bidi w:val="0"/>
        <w:rPr>
          <w:rFonts w:asciiTheme="majorHAnsi" w:hAnsiTheme="majorHAnsi"/>
          <w:sz w:val="24"/>
          <w:szCs w:val="24"/>
        </w:rPr>
      </w:pPr>
      <w:r w:rsidRPr="000F25A7">
        <w:rPr>
          <w:rFonts w:asciiTheme="majorHAnsi" w:hAnsiTheme="majorHAnsi"/>
          <w:sz w:val="24"/>
          <w:szCs w:val="24"/>
        </w:rPr>
        <w:t>(e.g.. squats versus leg press), the actua</w:t>
      </w:r>
      <w:r>
        <w:rPr>
          <w:rFonts w:asciiTheme="majorHAnsi" w:hAnsiTheme="majorHAnsi"/>
          <w:sz w:val="24"/>
          <w:szCs w:val="24"/>
        </w:rPr>
        <w:t>l magnitude of strength improve</w:t>
      </w:r>
      <w:r w:rsidRPr="000F25A7">
        <w:rPr>
          <w:rFonts w:asciiTheme="majorHAnsi" w:hAnsiTheme="majorHAnsi"/>
          <w:sz w:val="24"/>
          <w:szCs w:val="24"/>
        </w:rPr>
        <w:t>ment will not be seen.</w:t>
      </w:r>
    </w:p>
    <w:p w:rsidR="00B12D0A" w:rsidRPr="00B12D0A" w:rsidRDefault="000F25A7" w:rsidP="00B12D0A">
      <w:pPr>
        <w:bidi w:val="0"/>
        <w:rPr>
          <w:rFonts w:asciiTheme="majorHAnsi" w:hAnsiTheme="majorHAnsi"/>
          <w:sz w:val="24"/>
          <w:szCs w:val="24"/>
        </w:rPr>
      </w:pPr>
      <w:r w:rsidRPr="000F25A7">
        <w:rPr>
          <w:rFonts w:asciiTheme="majorHAnsi" w:hAnsiTheme="majorHAnsi"/>
          <w:sz w:val="24"/>
          <w:szCs w:val="24"/>
        </w:rPr>
        <w:t>A 10-week training study examined two groups of subjects (40). The first</w:t>
      </w:r>
      <w:r>
        <w:rPr>
          <w:rFonts w:asciiTheme="majorHAnsi" w:hAnsiTheme="majorHAnsi"/>
          <w:sz w:val="24"/>
          <w:szCs w:val="24"/>
        </w:rPr>
        <w:t xml:space="preserve"> </w:t>
      </w:r>
      <w:r w:rsidRPr="000F25A7">
        <w:rPr>
          <w:rFonts w:asciiTheme="majorHAnsi" w:hAnsiTheme="majorHAnsi"/>
          <w:sz w:val="24"/>
          <w:szCs w:val="24"/>
        </w:rPr>
        <w:t>group trained on a variable resistance machine (performing leg presses),</w:t>
      </w:r>
      <w:r>
        <w:rPr>
          <w:rFonts w:asciiTheme="majorHAnsi" w:hAnsiTheme="majorHAnsi"/>
          <w:sz w:val="24"/>
          <w:szCs w:val="24"/>
        </w:rPr>
        <w:t xml:space="preserve"> </w:t>
      </w:r>
      <w:r w:rsidRPr="000F25A7">
        <w:rPr>
          <w:rFonts w:asciiTheme="majorHAnsi" w:hAnsiTheme="majorHAnsi"/>
          <w:sz w:val="24"/>
          <w:szCs w:val="24"/>
        </w:rPr>
        <w:t>while the other group trained using free weights (doing squats). The group</w:t>
      </w:r>
      <w:r>
        <w:rPr>
          <w:rFonts w:asciiTheme="majorHAnsi" w:hAnsiTheme="majorHAnsi"/>
          <w:sz w:val="24"/>
          <w:szCs w:val="24"/>
        </w:rPr>
        <w:t xml:space="preserve"> </w:t>
      </w:r>
      <w:r w:rsidRPr="000F25A7">
        <w:rPr>
          <w:rFonts w:asciiTheme="majorHAnsi" w:hAnsiTheme="majorHAnsi"/>
          <w:sz w:val="24"/>
          <w:szCs w:val="24"/>
        </w:rPr>
        <w:t>of subjects that trained with the leg press increased their leg-press strength</w:t>
      </w:r>
      <w:r>
        <w:rPr>
          <w:rFonts w:asciiTheme="majorHAnsi" w:hAnsiTheme="majorHAnsi"/>
          <w:sz w:val="24"/>
          <w:szCs w:val="24"/>
        </w:rPr>
        <w:t xml:space="preserve"> </w:t>
      </w:r>
      <w:r w:rsidRPr="000F25A7">
        <w:rPr>
          <w:rFonts w:asciiTheme="majorHAnsi" w:hAnsiTheme="majorHAnsi"/>
          <w:sz w:val="24"/>
          <w:szCs w:val="24"/>
        </w:rPr>
        <w:t>by 27%, However, when tested on the squatting exercise, the magnitude</w:t>
      </w:r>
      <w:r>
        <w:rPr>
          <w:rFonts w:asciiTheme="majorHAnsi" w:hAnsiTheme="majorHAnsi"/>
          <w:sz w:val="24"/>
          <w:szCs w:val="24"/>
        </w:rPr>
        <w:t xml:space="preserve"> </w:t>
      </w:r>
      <w:r w:rsidRPr="000F25A7">
        <w:rPr>
          <w:rFonts w:asciiTheme="majorHAnsi" w:hAnsiTheme="majorHAnsi"/>
          <w:sz w:val="24"/>
          <w:szCs w:val="24"/>
        </w:rPr>
        <w:t>of their strength improvements was only 7.5%, In contrast, the group that</w:t>
      </w:r>
      <w:r>
        <w:rPr>
          <w:rFonts w:asciiTheme="majorHAnsi" w:hAnsiTheme="majorHAnsi"/>
          <w:sz w:val="24"/>
          <w:szCs w:val="24"/>
        </w:rPr>
        <w:t xml:space="preserve"> </w:t>
      </w:r>
      <w:r w:rsidRPr="000F25A7">
        <w:rPr>
          <w:rFonts w:asciiTheme="majorHAnsi" w:hAnsiTheme="majorHAnsi"/>
          <w:sz w:val="24"/>
          <w:szCs w:val="24"/>
        </w:rPr>
        <w:t>trained with the squatting exercise realized a strength gain of 28.9%, yet</w:t>
      </w:r>
      <w:r>
        <w:rPr>
          <w:rFonts w:asciiTheme="majorHAnsi" w:hAnsiTheme="majorHAnsi"/>
          <w:sz w:val="24"/>
          <w:szCs w:val="24"/>
        </w:rPr>
        <w:t xml:space="preserve"> </w:t>
      </w:r>
      <w:r w:rsidRPr="000F25A7">
        <w:rPr>
          <w:rFonts w:asciiTheme="majorHAnsi" w:hAnsiTheme="majorHAnsi"/>
          <w:sz w:val="24"/>
          <w:szCs w:val="24"/>
        </w:rPr>
        <w:t>their improvement in leg-press strength was only 75%. It appears from this</w:t>
      </w:r>
      <w:r>
        <w:rPr>
          <w:rFonts w:asciiTheme="majorHAnsi" w:hAnsiTheme="majorHAnsi"/>
          <w:sz w:val="24"/>
          <w:szCs w:val="24"/>
        </w:rPr>
        <w:t xml:space="preserve"> </w:t>
      </w:r>
      <w:r w:rsidRPr="000F25A7">
        <w:rPr>
          <w:rFonts w:asciiTheme="majorHAnsi" w:hAnsiTheme="majorHAnsi"/>
          <w:sz w:val="24"/>
          <w:szCs w:val="24"/>
        </w:rPr>
        <w:t>study that strength testing in a mode of exercise that is different from (but</w:t>
      </w:r>
      <w:r w:rsidR="00B12D0A">
        <w:rPr>
          <w:rFonts w:asciiTheme="majorHAnsi" w:hAnsiTheme="majorHAnsi"/>
          <w:sz w:val="24"/>
          <w:szCs w:val="24"/>
        </w:rPr>
        <w:t xml:space="preserve"> </w:t>
      </w:r>
      <w:r w:rsidR="00B12D0A" w:rsidRPr="00B12D0A">
        <w:rPr>
          <w:rFonts w:asciiTheme="majorHAnsi" w:hAnsiTheme="majorHAnsi"/>
          <w:sz w:val="24"/>
          <w:szCs w:val="24"/>
        </w:rPr>
        <w:t>uses similar muscle groups to) the one used in training may only reflect</w:t>
      </w:r>
      <w:r w:rsidR="00B12D0A">
        <w:rPr>
          <w:rFonts w:asciiTheme="majorHAnsi" w:hAnsiTheme="majorHAnsi"/>
          <w:sz w:val="24"/>
          <w:szCs w:val="24"/>
        </w:rPr>
        <w:t xml:space="preserve"> </w:t>
      </w:r>
      <w:r w:rsidR="00B12D0A" w:rsidRPr="00B12D0A">
        <w:rPr>
          <w:rFonts w:asciiTheme="majorHAnsi" w:hAnsiTheme="majorHAnsi"/>
          <w:sz w:val="24"/>
          <w:szCs w:val="24"/>
        </w:rPr>
        <w:t>25% of the magnitude of strength gains.</w:t>
      </w:r>
    </w:p>
    <w:p w:rsidR="00085189" w:rsidRDefault="00B12D0A" w:rsidP="00B12D0A">
      <w:pPr>
        <w:bidi w:val="0"/>
        <w:rPr>
          <w:rFonts w:asciiTheme="majorHAnsi" w:hAnsiTheme="majorHAnsi"/>
          <w:sz w:val="24"/>
          <w:szCs w:val="24"/>
        </w:rPr>
      </w:pPr>
      <w:r w:rsidRPr="00B12D0A">
        <w:rPr>
          <w:rFonts w:asciiTheme="majorHAnsi" w:hAnsiTheme="majorHAnsi"/>
          <w:sz w:val="24"/>
          <w:szCs w:val="24"/>
        </w:rPr>
        <w:t>When testing athletes, it is also necessary to select assessments that</w:t>
      </w:r>
      <w:r>
        <w:rPr>
          <w:rFonts w:asciiTheme="majorHAnsi" w:hAnsiTheme="majorHAnsi"/>
          <w:sz w:val="24"/>
          <w:szCs w:val="24"/>
        </w:rPr>
        <w:t xml:space="preserve"> </w:t>
      </w:r>
      <w:r w:rsidRPr="00B12D0A">
        <w:rPr>
          <w:rFonts w:asciiTheme="majorHAnsi" w:hAnsiTheme="majorHAnsi"/>
          <w:sz w:val="24"/>
          <w:szCs w:val="24"/>
        </w:rPr>
        <w:t>have relevance to the specific sport. Tests should be selected that provide</w:t>
      </w:r>
      <w:r>
        <w:rPr>
          <w:rFonts w:asciiTheme="majorHAnsi" w:hAnsiTheme="majorHAnsi"/>
          <w:sz w:val="24"/>
          <w:szCs w:val="24"/>
        </w:rPr>
        <w:t xml:space="preserve"> </w:t>
      </w:r>
      <w:r w:rsidRPr="00B12D0A">
        <w:rPr>
          <w:rFonts w:asciiTheme="majorHAnsi" w:hAnsiTheme="majorHAnsi"/>
          <w:sz w:val="24"/>
          <w:szCs w:val="24"/>
        </w:rPr>
        <w:t>the athlete and strength and conditioning professional with information</w:t>
      </w:r>
      <w:r>
        <w:rPr>
          <w:rFonts w:asciiTheme="majorHAnsi" w:hAnsiTheme="majorHAnsi"/>
          <w:sz w:val="24"/>
          <w:szCs w:val="24"/>
        </w:rPr>
        <w:t xml:space="preserve"> </w:t>
      </w:r>
      <w:r w:rsidRPr="00B12D0A">
        <w:rPr>
          <w:rFonts w:asciiTheme="majorHAnsi" w:hAnsiTheme="majorHAnsi"/>
          <w:sz w:val="24"/>
          <w:szCs w:val="24"/>
        </w:rPr>
        <w:t>concerning the athlete’s ability to succeed in a specific sport. For example,</w:t>
      </w:r>
      <w:r>
        <w:rPr>
          <w:rFonts w:asciiTheme="majorHAnsi" w:hAnsiTheme="majorHAnsi"/>
          <w:sz w:val="24"/>
          <w:szCs w:val="24"/>
        </w:rPr>
        <w:t xml:space="preserve"> </w:t>
      </w:r>
      <w:r w:rsidRPr="00B12D0A">
        <w:rPr>
          <w:rFonts w:asciiTheme="majorHAnsi" w:hAnsiTheme="majorHAnsi"/>
          <w:sz w:val="24"/>
          <w:szCs w:val="24"/>
        </w:rPr>
        <w:t>the Wingate anaerobic power test is considered to be the gold standard in</w:t>
      </w:r>
      <w:r>
        <w:rPr>
          <w:rFonts w:asciiTheme="majorHAnsi" w:hAnsiTheme="majorHAnsi"/>
          <w:sz w:val="24"/>
          <w:szCs w:val="24"/>
        </w:rPr>
        <w:t xml:space="preserve"> </w:t>
      </w:r>
      <w:r w:rsidRPr="00B12D0A">
        <w:rPr>
          <w:rFonts w:asciiTheme="majorHAnsi" w:hAnsiTheme="majorHAnsi"/>
          <w:sz w:val="24"/>
          <w:szCs w:val="24"/>
        </w:rPr>
        <w:t>laboratory-based power measurements. However, because it is performed</w:t>
      </w:r>
      <w:r>
        <w:rPr>
          <w:rFonts w:asciiTheme="majorHAnsi" w:hAnsiTheme="majorHAnsi"/>
          <w:sz w:val="24"/>
          <w:szCs w:val="24"/>
        </w:rPr>
        <w:t xml:space="preserve"> </w:t>
      </w:r>
      <w:r w:rsidRPr="00B12D0A">
        <w:rPr>
          <w:rFonts w:asciiTheme="majorHAnsi" w:hAnsiTheme="majorHAnsi"/>
          <w:sz w:val="24"/>
          <w:szCs w:val="24"/>
        </w:rPr>
        <w:t>on a cycle ergometer, its relevance for sports that do not involve cycling</w:t>
      </w:r>
      <w:r>
        <w:rPr>
          <w:rFonts w:asciiTheme="majorHAnsi" w:hAnsiTheme="majorHAnsi"/>
          <w:sz w:val="24"/>
          <w:szCs w:val="24"/>
        </w:rPr>
        <w:t xml:space="preserve"> </w:t>
      </w:r>
      <w:r w:rsidRPr="00B12D0A">
        <w:rPr>
          <w:rFonts w:asciiTheme="majorHAnsi" w:hAnsiTheme="majorHAnsi"/>
          <w:sz w:val="24"/>
          <w:szCs w:val="24"/>
        </w:rPr>
        <w:t>is questionable. As a result, efforts have been made to develop anaerobic</w:t>
      </w:r>
      <w:r>
        <w:rPr>
          <w:rFonts w:asciiTheme="majorHAnsi" w:hAnsiTheme="majorHAnsi"/>
          <w:sz w:val="24"/>
          <w:szCs w:val="24"/>
        </w:rPr>
        <w:t xml:space="preserve"> </w:t>
      </w:r>
      <w:r w:rsidRPr="00B12D0A">
        <w:rPr>
          <w:rFonts w:asciiTheme="majorHAnsi" w:hAnsiTheme="majorHAnsi"/>
          <w:sz w:val="24"/>
          <w:szCs w:val="24"/>
        </w:rPr>
        <w:t>power tests that are more specific and have a greater relevance to sports</w:t>
      </w:r>
      <w:r>
        <w:rPr>
          <w:rFonts w:asciiTheme="majorHAnsi" w:hAnsiTheme="majorHAnsi"/>
          <w:sz w:val="24"/>
          <w:szCs w:val="24"/>
        </w:rPr>
        <w:t xml:space="preserve"> </w:t>
      </w:r>
      <w:r w:rsidRPr="00B12D0A">
        <w:rPr>
          <w:rFonts w:asciiTheme="majorHAnsi" w:hAnsiTheme="majorHAnsi"/>
          <w:sz w:val="24"/>
          <w:szCs w:val="24"/>
        </w:rPr>
        <w:t>consisting primarily of running or jumping movements (43), an example</w:t>
      </w:r>
      <w:r>
        <w:rPr>
          <w:rFonts w:asciiTheme="majorHAnsi" w:hAnsiTheme="majorHAnsi"/>
          <w:sz w:val="24"/>
          <w:szCs w:val="24"/>
        </w:rPr>
        <w:t xml:space="preserve"> </w:t>
      </w:r>
      <w:r w:rsidRPr="00B12D0A">
        <w:rPr>
          <w:rFonts w:asciiTheme="majorHAnsi" w:hAnsiTheme="majorHAnsi"/>
          <w:sz w:val="24"/>
          <w:szCs w:val="24"/>
        </w:rPr>
        <w:t>of a sport-specific anaerobic power test is the vertical jump test. The athlete</w:t>
      </w:r>
      <w:r>
        <w:rPr>
          <w:rFonts w:asciiTheme="majorHAnsi" w:hAnsiTheme="majorHAnsi"/>
          <w:sz w:val="24"/>
          <w:szCs w:val="24"/>
        </w:rPr>
        <w:t xml:space="preserve"> </w:t>
      </w:r>
      <w:r w:rsidRPr="00B12D0A">
        <w:rPr>
          <w:rFonts w:asciiTheme="majorHAnsi" w:hAnsiTheme="majorHAnsi"/>
          <w:sz w:val="24"/>
          <w:szCs w:val="24"/>
        </w:rPr>
        <w:t>can perform it on a force plate or while attached to an accelerometer for</w:t>
      </w:r>
      <w:r>
        <w:rPr>
          <w:rFonts w:asciiTheme="majorHAnsi" w:hAnsiTheme="majorHAnsi"/>
          <w:sz w:val="24"/>
          <w:szCs w:val="24"/>
        </w:rPr>
        <w:t xml:space="preserve"> </w:t>
      </w:r>
      <w:r w:rsidRPr="00B12D0A">
        <w:rPr>
          <w:rFonts w:asciiTheme="majorHAnsi" w:hAnsiTheme="majorHAnsi"/>
          <w:sz w:val="24"/>
          <w:szCs w:val="24"/>
        </w:rPr>
        <w:t>the sports of basketball and volleyball.</w:t>
      </w:r>
    </w:p>
    <w:p w:rsidR="00F21376" w:rsidRPr="002B7192" w:rsidRDefault="00F21376" w:rsidP="002B7192">
      <w:pPr>
        <w:pStyle w:val="Heading2"/>
      </w:pPr>
      <w:bookmarkStart w:id="6" w:name="_Toc349472630"/>
      <w:r w:rsidRPr="002B7192">
        <w:t>Validity and Reliability of the Test</w:t>
      </w:r>
      <w:bookmarkEnd w:id="6"/>
    </w:p>
    <w:p w:rsidR="00F21376" w:rsidRPr="00F21376" w:rsidRDefault="00F21376" w:rsidP="0036771A">
      <w:pPr>
        <w:bidi w:val="0"/>
        <w:rPr>
          <w:rFonts w:asciiTheme="majorHAnsi" w:hAnsiTheme="majorHAnsi"/>
          <w:sz w:val="24"/>
          <w:szCs w:val="24"/>
        </w:rPr>
      </w:pPr>
      <w:r w:rsidRPr="00F21376">
        <w:rPr>
          <w:rFonts w:asciiTheme="majorHAnsi" w:hAnsiTheme="majorHAnsi"/>
          <w:sz w:val="24"/>
          <w:szCs w:val="24"/>
        </w:rPr>
        <w:t>One of the most</w:t>
      </w:r>
      <w:r>
        <w:rPr>
          <w:rFonts w:asciiTheme="majorHAnsi" w:hAnsiTheme="majorHAnsi"/>
          <w:sz w:val="24"/>
          <w:szCs w:val="24"/>
        </w:rPr>
        <w:t xml:space="preserve"> </w:t>
      </w:r>
      <w:r w:rsidRPr="00F21376">
        <w:rPr>
          <w:rFonts w:asciiTheme="majorHAnsi" w:hAnsiTheme="majorHAnsi"/>
          <w:sz w:val="24"/>
          <w:szCs w:val="24"/>
        </w:rPr>
        <w:t>important</w:t>
      </w:r>
      <w:r>
        <w:rPr>
          <w:rFonts w:asciiTheme="majorHAnsi" w:hAnsiTheme="majorHAnsi"/>
          <w:sz w:val="24"/>
          <w:szCs w:val="24"/>
        </w:rPr>
        <w:t xml:space="preserve"> </w:t>
      </w:r>
      <w:r w:rsidRPr="00F21376">
        <w:rPr>
          <w:rFonts w:asciiTheme="majorHAnsi" w:hAnsiTheme="majorHAnsi"/>
          <w:sz w:val="24"/>
          <w:szCs w:val="24"/>
        </w:rPr>
        <w:t>characteristics of</w:t>
      </w:r>
      <w:r>
        <w:rPr>
          <w:rFonts w:asciiTheme="majorHAnsi" w:hAnsiTheme="majorHAnsi"/>
          <w:sz w:val="24"/>
          <w:szCs w:val="24"/>
        </w:rPr>
        <w:t xml:space="preserve"> </w:t>
      </w:r>
      <w:r w:rsidRPr="00F21376">
        <w:rPr>
          <w:rFonts w:asciiTheme="majorHAnsi" w:hAnsiTheme="majorHAnsi"/>
          <w:sz w:val="24"/>
          <w:szCs w:val="24"/>
        </w:rPr>
        <w:t>a test is its validity and reliability.</w:t>
      </w:r>
      <w:r>
        <w:rPr>
          <w:rFonts w:asciiTheme="majorHAnsi" w:hAnsiTheme="majorHAnsi"/>
          <w:sz w:val="24"/>
          <w:szCs w:val="24"/>
        </w:rPr>
        <w:t xml:space="preserve"> </w:t>
      </w:r>
      <w:r w:rsidRPr="00F21376">
        <w:rPr>
          <w:rFonts w:asciiTheme="majorHAnsi" w:hAnsiTheme="majorHAnsi"/>
          <w:sz w:val="24"/>
          <w:szCs w:val="24"/>
        </w:rPr>
        <w:t>Validity refers to the degree that each test measures what it is intended to</w:t>
      </w:r>
      <w:r w:rsidR="0036771A">
        <w:rPr>
          <w:rFonts w:asciiTheme="majorHAnsi" w:hAnsiTheme="majorHAnsi"/>
          <w:sz w:val="24"/>
          <w:szCs w:val="24"/>
        </w:rPr>
        <w:t xml:space="preserve"> </w:t>
      </w:r>
      <w:r w:rsidRPr="00F21376">
        <w:rPr>
          <w:rFonts w:asciiTheme="majorHAnsi" w:hAnsiTheme="majorHAnsi"/>
          <w:sz w:val="24"/>
          <w:szCs w:val="24"/>
        </w:rPr>
        <w:t xml:space="preserve">or claims to measure. For example, the </w:t>
      </w:r>
      <w:r w:rsidR="0091477F">
        <w:rPr>
          <w:rFonts w:asciiTheme="majorHAnsi" w:hAnsiTheme="majorHAnsi"/>
          <w:sz w:val="24"/>
          <w:szCs w:val="24"/>
        </w:rPr>
        <w:t>1RM</w:t>
      </w:r>
      <w:r w:rsidRPr="00F21376">
        <w:rPr>
          <w:rFonts w:asciiTheme="majorHAnsi" w:hAnsiTheme="majorHAnsi"/>
          <w:sz w:val="24"/>
          <w:szCs w:val="24"/>
        </w:rPr>
        <w:t xml:space="preserve"> squat exercise is considered</w:t>
      </w:r>
      <w:r w:rsidR="0036771A">
        <w:rPr>
          <w:rFonts w:asciiTheme="majorHAnsi" w:hAnsiTheme="majorHAnsi"/>
          <w:sz w:val="24"/>
          <w:szCs w:val="24"/>
        </w:rPr>
        <w:t xml:space="preserve"> </w:t>
      </w:r>
      <w:r w:rsidRPr="00F21376">
        <w:rPr>
          <w:rFonts w:asciiTheme="majorHAnsi" w:hAnsiTheme="majorHAnsi"/>
          <w:sz w:val="24"/>
          <w:szCs w:val="24"/>
        </w:rPr>
        <w:t>a valid measure of lower body strength, primarily because it recruits the</w:t>
      </w:r>
      <w:r w:rsidR="0036771A">
        <w:rPr>
          <w:rFonts w:asciiTheme="majorHAnsi" w:hAnsiTheme="majorHAnsi"/>
          <w:sz w:val="24"/>
          <w:szCs w:val="24"/>
        </w:rPr>
        <w:t xml:space="preserve"> </w:t>
      </w:r>
      <w:r w:rsidRPr="00F21376">
        <w:rPr>
          <w:rFonts w:asciiTheme="majorHAnsi" w:hAnsiTheme="majorHAnsi"/>
          <w:sz w:val="24"/>
          <w:szCs w:val="24"/>
        </w:rPr>
        <w:t xml:space="preserve">greatest muscle mass in the lower body. Reliability refers </w:t>
      </w:r>
      <w:r w:rsidRPr="00F21376">
        <w:rPr>
          <w:rFonts w:asciiTheme="majorHAnsi" w:hAnsiTheme="majorHAnsi"/>
          <w:sz w:val="24"/>
          <w:szCs w:val="24"/>
        </w:rPr>
        <w:lastRenderedPageBreak/>
        <w:t>to the ability of</w:t>
      </w:r>
      <w:r w:rsidR="0036771A">
        <w:rPr>
          <w:rFonts w:asciiTheme="majorHAnsi" w:hAnsiTheme="majorHAnsi"/>
          <w:sz w:val="24"/>
          <w:szCs w:val="24"/>
        </w:rPr>
        <w:t xml:space="preserve"> </w:t>
      </w:r>
      <w:r w:rsidRPr="00F21376">
        <w:rPr>
          <w:rFonts w:asciiTheme="majorHAnsi" w:hAnsiTheme="majorHAnsi"/>
          <w:sz w:val="24"/>
          <w:szCs w:val="24"/>
        </w:rPr>
        <w:t>each test to produce consistent and repeatable results, Tests selected that</w:t>
      </w:r>
      <w:r w:rsidR="0036771A">
        <w:rPr>
          <w:rFonts w:asciiTheme="majorHAnsi" w:hAnsiTheme="majorHAnsi"/>
          <w:sz w:val="24"/>
          <w:szCs w:val="24"/>
        </w:rPr>
        <w:t xml:space="preserve"> </w:t>
      </w:r>
      <w:r w:rsidRPr="00F21376">
        <w:rPr>
          <w:rFonts w:asciiTheme="majorHAnsi" w:hAnsiTheme="majorHAnsi"/>
          <w:sz w:val="24"/>
          <w:szCs w:val="24"/>
        </w:rPr>
        <w:t>have proven reliability can reflect even slight changes in performance when</w:t>
      </w:r>
      <w:r w:rsidR="0036771A">
        <w:rPr>
          <w:rFonts w:asciiTheme="majorHAnsi" w:hAnsiTheme="majorHAnsi"/>
          <w:sz w:val="24"/>
          <w:szCs w:val="24"/>
        </w:rPr>
        <w:t xml:space="preserve"> </w:t>
      </w:r>
      <w:r w:rsidRPr="00F21376">
        <w:rPr>
          <w:rFonts w:asciiTheme="majorHAnsi" w:hAnsiTheme="majorHAnsi"/>
          <w:sz w:val="24"/>
          <w:szCs w:val="24"/>
        </w:rPr>
        <w:t>evaluating a conditioning program. If a test is unreliable, then differences</w:t>
      </w:r>
      <w:r w:rsidR="0036771A">
        <w:rPr>
          <w:rFonts w:asciiTheme="majorHAnsi" w:hAnsiTheme="majorHAnsi"/>
          <w:sz w:val="24"/>
          <w:szCs w:val="24"/>
        </w:rPr>
        <w:t xml:space="preserve"> </w:t>
      </w:r>
      <w:r w:rsidRPr="00F21376">
        <w:rPr>
          <w:rFonts w:asciiTheme="majorHAnsi" w:hAnsiTheme="majorHAnsi"/>
          <w:sz w:val="24"/>
          <w:szCs w:val="24"/>
        </w:rPr>
        <w:t>in testing may reflect only the variation of the test, not the effectiveness of</w:t>
      </w:r>
      <w:r w:rsidR="0036771A">
        <w:rPr>
          <w:rFonts w:asciiTheme="majorHAnsi" w:hAnsiTheme="majorHAnsi"/>
          <w:sz w:val="24"/>
          <w:szCs w:val="24"/>
        </w:rPr>
        <w:t xml:space="preserve"> the training program.</w:t>
      </w:r>
    </w:p>
    <w:p w:rsidR="00F21376" w:rsidRDefault="00F21376" w:rsidP="0036771A">
      <w:pPr>
        <w:pStyle w:val="Heading2"/>
      </w:pPr>
      <w:bookmarkStart w:id="7" w:name="_Toc349472631"/>
      <w:r w:rsidRPr="00F21376">
        <w:t>Practical Considerations for Test Administration</w:t>
      </w:r>
      <w:bookmarkEnd w:id="7"/>
    </w:p>
    <w:p w:rsidR="009C5BE3" w:rsidRPr="00F97BC4" w:rsidRDefault="009C5BE3" w:rsidP="009C5BE3">
      <w:pPr>
        <w:bidi w:val="0"/>
        <w:rPr>
          <w:sz w:val="24"/>
          <w:szCs w:val="24"/>
        </w:rPr>
      </w:pPr>
      <w:r w:rsidRPr="00F97BC4">
        <w:rPr>
          <w:sz w:val="24"/>
          <w:szCs w:val="24"/>
        </w:rPr>
        <w:t>To attain accurate assessments, tests need to be administered safely and in an organized fashion. Assessment timing should be carefully planned, and the tests should be administered in a proper sequence. In addition, all athletes being tested should have a clear understanding of the purpose of each test.</w:t>
      </w:r>
    </w:p>
    <w:p w:rsidR="009C5BE3" w:rsidRDefault="009C5BE3" w:rsidP="009C5BE3">
      <w:pPr>
        <w:pStyle w:val="Heading2"/>
      </w:pPr>
      <w:bookmarkStart w:id="8" w:name="_Toc349472632"/>
      <w:r>
        <w:t>Safety Considerations</w:t>
      </w:r>
      <w:bookmarkEnd w:id="8"/>
    </w:p>
    <w:p w:rsidR="009C5BE3" w:rsidRPr="00F97BC4" w:rsidRDefault="009C5BE3" w:rsidP="009C5BE3">
      <w:pPr>
        <w:bidi w:val="0"/>
        <w:rPr>
          <w:sz w:val="24"/>
          <w:szCs w:val="24"/>
        </w:rPr>
      </w:pPr>
      <w:r w:rsidRPr="00F97BC4">
        <w:rPr>
          <w:sz w:val="24"/>
          <w:szCs w:val="24"/>
        </w:rPr>
        <w:t>All athletes, regardless of level of competition, should be medically cleared before participating in any health or performance assessment, the goal of attaining medical clearance is to determine whether athletes have any contraindication to participation in either an exercise program or a fitness asses</w:t>
      </w:r>
      <w:r w:rsidR="0091477F">
        <w:rPr>
          <w:sz w:val="24"/>
          <w:szCs w:val="24"/>
        </w:rPr>
        <w:t xml:space="preserve">sment. It is the responsibility </w:t>
      </w:r>
      <w:r w:rsidRPr="00F97BC4">
        <w:rPr>
          <w:sz w:val="24"/>
          <w:szCs w:val="24"/>
        </w:rPr>
        <w:t>of each strength and conditioning professional to ensure that medical clearance has been obtained. It is highly for standard operating procedures. The procedure manual should be completed with the assistance of the team physician or sports medicine team associated with the facility.</w:t>
      </w:r>
    </w:p>
    <w:p w:rsidR="009C5BE3" w:rsidRDefault="009C5BE3" w:rsidP="009C5BE3">
      <w:pPr>
        <w:pStyle w:val="Heading2"/>
      </w:pPr>
      <w:bookmarkStart w:id="9" w:name="_Toc349472633"/>
      <w:r>
        <w:t>Timing of Assessment</w:t>
      </w:r>
      <w:bookmarkEnd w:id="9"/>
    </w:p>
    <w:p w:rsidR="009C5BE3" w:rsidRPr="00F97BC4" w:rsidRDefault="009C5BE3" w:rsidP="009C5BE3">
      <w:pPr>
        <w:bidi w:val="0"/>
        <w:rPr>
          <w:sz w:val="24"/>
          <w:szCs w:val="24"/>
        </w:rPr>
      </w:pPr>
      <w:r w:rsidRPr="00F97BC4">
        <w:rPr>
          <w:sz w:val="24"/>
          <w:szCs w:val="24"/>
        </w:rPr>
        <w:t>To maximize the information provided by assessment programs, it is imperative that evaluation periods are conducted throughout the training year; the goal of each evaluation period may be different, focusing on determining training goals, assessing the effectiveness of the training program, or evaluating the readiness of athletes to compete.</w:t>
      </w:r>
    </w:p>
    <w:p w:rsidR="00A51295" w:rsidRPr="00F97BC4" w:rsidRDefault="009C5BE3" w:rsidP="00A51295">
      <w:pPr>
        <w:bidi w:val="0"/>
        <w:rPr>
          <w:sz w:val="24"/>
          <w:szCs w:val="24"/>
        </w:rPr>
      </w:pPr>
      <w:r w:rsidRPr="00F97BC4">
        <w:rPr>
          <w:sz w:val="24"/>
          <w:szCs w:val="24"/>
        </w:rPr>
        <w:t>To evaluate the effectiveness of a training program, assessments should be performed at its onset and conclusion, to assess the physical readiness of the athletes to participate in a competitive season, testing should occur at the onset of training camp. Novice athletes who are being evaluated prior to beginning a fitness program should be allowed sufficient time to learn how to perform each of the tests. This will allow the athletes to perform</w:t>
      </w:r>
      <w:r w:rsidR="005342A3" w:rsidRPr="00F97BC4">
        <w:rPr>
          <w:sz w:val="24"/>
          <w:szCs w:val="24"/>
        </w:rPr>
        <w:t xml:space="preserve"> </w:t>
      </w:r>
      <w:r w:rsidR="00A51295" w:rsidRPr="00F97BC4">
        <w:rPr>
          <w:sz w:val="24"/>
          <w:szCs w:val="24"/>
        </w:rPr>
        <w:t>each of the tests safely, resulting in more accurate assessments and more effective exercise prescription.</w:t>
      </w:r>
    </w:p>
    <w:p w:rsidR="009C5BE3" w:rsidRDefault="00A51295" w:rsidP="00A51295">
      <w:pPr>
        <w:bidi w:val="0"/>
      </w:pPr>
      <w:r w:rsidRPr="00F97BC4">
        <w:rPr>
          <w:sz w:val="24"/>
          <w:szCs w:val="24"/>
        </w:rPr>
        <w:lastRenderedPageBreak/>
        <w:t>Figure 2.2 shows examples of specific testing periods throughout a training year. This testing schedule is for collegiate American football players, with a competitive season lasting from September to November. The first testing session should be held before off-season (winter) work-outs begin in order to guide exercise prescription, establish training goals, and serve as a motivational tool for the athletes. The second round of testing should occur at the end of winter workouts and before summer workouts begin, about three months before the start of the competitive season. This testing session helps strength and conditioning professionals evaluate the winter conditioning program, check the athletes' progress, and continue to motivate them. The final testing session, at the very start of training camp, serves as a final evaluation of the effectiveness of the summer training program.</w:t>
      </w:r>
    </w:p>
    <w:p w:rsidR="00F97BC4" w:rsidRDefault="00F97BC4" w:rsidP="00F97BC4">
      <w:pPr>
        <w:bidi w:val="0"/>
        <w:jc w:val="center"/>
      </w:pPr>
      <w:r>
        <w:rPr>
          <w:noProof/>
          <w:lang w:bidi="ar-SA"/>
        </w:rPr>
        <w:drawing>
          <wp:inline distT="0" distB="0" distL="0" distR="0">
            <wp:extent cx="5943600" cy="1627909"/>
            <wp:effectExtent l="38100" t="57150" r="114300" b="86591"/>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943600" cy="16279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5BE3" w:rsidRPr="00F97BC4" w:rsidRDefault="00F97BC4" w:rsidP="00F97BC4">
      <w:pPr>
        <w:bidi w:val="0"/>
        <w:jc w:val="center"/>
        <w:rPr>
          <w:sz w:val="24"/>
          <w:szCs w:val="24"/>
        </w:rPr>
      </w:pPr>
      <w:r w:rsidRPr="00F97BC4">
        <w:rPr>
          <w:b/>
          <w:bCs/>
          <w:sz w:val="24"/>
          <w:szCs w:val="24"/>
        </w:rPr>
        <w:t>FIGURE 2.2</w:t>
      </w:r>
      <w:r w:rsidRPr="00F97BC4">
        <w:rPr>
          <w:sz w:val="24"/>
          <w:szCs w:val="24"/>
        </w:rPr>
        <w:t xml:space="preserve"> Timing of athlete assessments for a collegiate American football team.</w:t>
      </w:r>
    </w:p>
    <w:p w:rsidR="00E978AF" w:rsidRDefault="00E978AF" w:rsidP="00E978AF">
      <w:pPr>
        <w:pStyle w:val="Heading2"/>
      </w:pPr>
      <w:bookmarkStart w:id="10" w:name="_Toc349472634"/>
      <w:r>
        <w:t>Testing Sequence</w:t>
      </w:r>
      <w:bookmarkEnd w:id="10"/>
    </w:p>
    <w:p w:rsidR="00E978AF" w:rsidRPr="00F44D1C" w:rsidRDefault="00E978AF" w:rsidP="00E978AF">
      <w:pPr>
        <w:bidi w:val="0"/>
        <w:rPr>
          <w:sz w:val="24"/>
          <w:szCs w:val="24"/>
        </w:rPr>
      </w:pPr>
      <w:r w:rsidRPr="00F44D1C">
        <w:rPr>
          <w:sz w:val="24"/>
          <w:szCs w:val="24"/>
        </w:rPr>
        <w:t>One of the most important administrative concerns is the order in which the testing battery is performed. In general, the least fatiguing tests should be performed first. Tests that require high-skill movements, such as agility measurements, should be performed prior to any fatiguing tests. Any performance test that fatigues the athlete will confound the results of any subsequent tests. For example, aerobic endurance exercise preceding strength training appears to cause a significant decrease in strength expression (33). However, no detrimental effects on aerobic endurance performance have been noted when strength testing is performed first. Thus, it would be prudent for athletes to perform the more fatiguing tests (e.g., 300-yard shuttle runs, line drills, 1, 5-mile run) last during a testing battery.</w:t>
      </w:r>
    </w:p>
    <w:p w:rsidR="00413C09" w:rsidRPr="00F44D1C" w:rsidRDefault="00E978AF" w:rsidP="00413C09">
      <w:pPr>
        <w:bidi w:val="0"/>
        <w:rPr>
          <w:sz w:val="24"/>
          <w:szCs w:val="24"/>
        </w:rPr>
      </w:pPr>
      <w:r w:rsidRPr="00F44D1C">
        <w:rPr>
          <w:sz w:val="24"/>
          <w:szCs w:val="24"/>
        </w:rPr>
        <w:t xml:space="preserve">Many factors influence testing sequence, including the number of athletes being tested, the length of the testing period (e.g., 2 hours, one day), and the number of strength and conditioning </w:t>
      </w:r>
      <w:r w:rsidRPr="00F44D1C">
        <w:rPr>
          <w:sz w:val="24"/>
          <w:szCs w:val="24"/>
        </w:rPr>
        <w:lastRenderedPageBreak/>
        <w:t>professionals available</w:t>
      </w:r>
      <w:r w:rsidR="00413C09" w:rsidRPr="00F44D1C">
        <w:rPr>
          <w:sz w:val="24"/>
          <w:szCs w:val="24"/>
        </w:rPr>
        <w:t xml:space="preserve"> to assist. In an ideal testing scenario, all athletes would perform the testing in the same sequence. If testing is performed over an extended time period (e.g., over two days), the most fatiguing tests should be performed last, However, due to time constraints, the ideal testing sequence may not always be realistic.</w:t>
      </w:r>
    </w:p>
    <w:p w:rsidR="00413C09" w:rsidRPr="00F44D1C" w:rsidRDefault="00413C09" w:rsidP="008C1F62">
      <w:pPr>
        <w:bidi w:val="0"/>
        <w:rPr>
          <w:sz w:val="24"/>
          <w:szCs w:val="24"/>
        </w:rPr>
      </w:pPr>
      <w:r w:rsidRPr="00F44D1C">
        <w:rPr>
          <w:sz w:val="24"/>
          <w:szCs w:val="24"/>
        </w:rPr>
        <w:t>Testing a team or other large group of athletes may require simultaneous</w:t>
      </w:r>
      <w:r w:rsidR="008C1F62" w:rsidRPr="00F44D1C">
        <w:rPr>
          <w:sz w:val="24"/>
          <w:szCs w:val="24"/>
        </w:rPr>
        <w:t xml:space="preserve"> </w:t>
      </w:r>
      <w:r w:rsidRPr="00F44D1C">
        <w:rPr>
          <w:sz w:val="24"/>
          <w:szCs w:val="24"/>
        </w:rPr>
        <w:t>use of several different testing stations. Ath</w:t>
      </w:r>
      <w:r w:rsidR="008C1F62" w:rsidRPr="00F44D1C">
        <w:rPr>
          <w:sz w:val="24"/>
          <w:szCs w:val="24"/>
        </w:rPr>
        <w:t>letes often rotate through vari</w:t>
      </w:r>
      <w:r w:rsidRPr="00F44D1C">
        <w:rPr>
          <w:sz w:val="24"/>
          <w:szCs w:val="24"/>
        </w:rPr>
        <w:t>ous stations within a set time period. Some athletes may perform a 40-yard</w:t>
      </w:r>
      <w:r w:rsidR="008C1F62" w:rsidRPr="00F44D1C">
        <w:rPr>
          <w:sz w:val="24"/>
          <w:szCs w:val="24"/>
        </w:rPr>
        <w:t xml:space="preserve"> </w:t>
      </w:r>
      <w:r w:rsidRPr="00F44D1C">
        <w:rPr>
          <w:sz w:val="24"/>
          <w:szCs w:val="24"/>
        </w:rPr>
        <w:t>sprint, followed by strength measures. Other athletes perform their strength</w:t>
      </w:r>
      <w:r w:rsidR="008C1F62" w:rsidRPr="00F44D1C">
        <w:rPr>
          <w:sz w:val="24"/>
          <w:szCs w:val="24"/>
        </w:rPr>
        <w:t xml:space="preserve"> </w:t>
      </w:r>
      <w:r w:rsidRPr="00F44D1C">
        <w:rPr>
          <w:sz w:val="24"/>
          <w:szCs w:val="24"/>
        </w:rPr>
        <w:t>tests before sprint and agility tests.</w:t>
      </w:r>
    </w:p>
    <w:p w:rsidR="00642672" w:rsidRPr="00F44D1C" w:rsidRDefault="00413C09" w:rsidP="00642672">
      <w:pPr>
        <w:bidi w:val="0"/>
        <w:rPr>
          <w:sz w:val="24"/>
          <w:szCs w:val="24"/>
          <w:rtl/>
        </w:rPr>
      </w:pPr>
      <w:r w:rsidRPr="00F44D1C">
        <w:rPr>
          <w:sz w:val="24"/>
          <w:szCs w:val="24"/>
        </w:rPr>
        <w:t>A testing scenario likely to yield accur</w:t>
      </w:r>
      <w:r w:rsidR="008C1F62" w:rsidRPr="00F44D1C">
        <w:rPr>
          <w:sz w:val="24"/>
          <w:szCs w:val="24"/>
        </w:rPr>
        <w:t>ate results includes the perfor</w:t>
      </w:r>
      <w:r w:rsidRPr="00F44D1C">
        <w:rPr>
          <w:sz w:val="24"/>
          <w:szCs w:val="24"/>
        </w:rPr>
        <w:t>mance of endurance and shuttle runs (the most fatiguing tests) at the end</w:t>
      </w:r>
      <w:r w:rsidR="008C1F62" w:rsidRPr="00F44D1C">
        <w:rPr>
          <w:sz w:val="24"/>
          <w:szCs w:val="24"/>
        </w:rPr>
        <w:t xml:space="preserve"> </w:t>
      </w:r>
      <w:r w:rsidRPr="00F44D1C">
        <w:rPr>
          <w:sz w:val="24"/>
          <w:szCs w:val="24"/>
        </w:rPr>
        <w:t>of the testing battery and the provision of proper rest, which involves at</w:t>
      </w:r>
      <w:r w:rsidR="008C1F62" w:rsidRPr="00F44D1C">
        <w:rPr>
          <w:sz w:val="24"/>
          <w:szCs w:val="24"/>
        </w:rPr>
        <w:t xml:space="preserve"> </w:t>
      </w:r>
      <w:r w:rsidRPr="00F44D1C">
        <w:rPr>
          <w:sz w:val="24"/>
          <w:szCs w:val="24"/>
        </w:rPr>
        <w:t>least 5 minutes between stations for the phosphagen energy system to be</w:t>
      </w:r>
      <w:r w:rsidR="008C1F62" w:rsidRPr="00F44D1C">
        <w:rPr>
          <w:sz w:val="24"/>
          <w:szCs w:val="24"/>
        </w:rPr>
        <w:t xml:space="preserve"> </w:t>
      </w:r>
      <w:r w:rsidRPr="00F44D1C">
        <w:rPr>
          <w:sz w:val="24"/>
          <w:szCs w:val="24"/>
        </w:rPr>
        <w:t>restored (20). Strength and conditioning professionals should also consider</w:t>
      </w:r>
      <w:r w:rsidR="008C1F62" w:rsidRPr="00F44D1C">
        <w:rPr>
          <w:sz w:val="24"/>
          <w:szCs w:val="24"/>
        </w:rPr>
        <w:t xml:space="preserve"> </w:t>
      </w:r>
      <w:r w:rsidRPr="00F44D1C">
        <w:rPr>
          <w:sz w:val="24"/>
          <w:szCs w:val="24"/>
        </w:rPr>
        <w:t xml:space="preserve">how muscle potentiation may be affected by test sequence, </w:t>
      </w:r>
      <w:r w:rsidR="00642672" w:rsidRPr="00F44D1C">
        <w:rPr>
          <w:sz w:val="24"/>
          <w:szCs w:val="24"/>
        </w:rPr>
        <w:t>performing maximal squat testing first may significantly enhance vertical jump height (28).</w:t>
      </w:r>
    </w:p>
    <w:p w:rsidR="00642672" w:rsidRDefault="00642672" w:rsidP="00642672">
      <w:pPr>
        <w:pStyle w:val="Heading2"/>
      </w:pPr>
      <w:bookmarkStart w:id="11" w:name="_Toc349472635"/>
      <w:r>
        <w:t>Interpretation of Test Results</w:t>
      </w:r>
      <w:bookmarkEnd w:id="11"/>
    </w:p>
    <w:p w:rsidR="009C5BE3" w:rsidRPr="00F44D1C" w:rsidRDefault="00642672" w:rsidP="00642672">
      <w:pPr>
        <w:bidi w:val="0"/>
        <w:rPr>
          <w:sz w:val="24"/>
          <w:szCs w:val="24"/>
        </w:rPr>
      </w:pPr>
      <w:r w:rsidRPr="00F44D1C">
        <w:rPr>
          <w:sz w:val="24"/>
          <w:szCs w:val="24"/>
        </w:rPr>
        <w:t>Once testing is completed, the information obtained must be communicated to both the athlete, and when appropriate, to the sports coach. Individual results can be compared to previous results to evaluate progress in the team’s conditioning program. Performance results can also be compared with those of other athletes playing in the same sport and position to assess the athlete’s potential. Results can also be used to prescribe exercises, develop training goals, and motivate athletes.</w:t>
      </w:r>
    </w:p>
    <w:p w:rsidR="00C766B0" w:rsidRDefault="00C766B0" w:rsidP="00C766B0">
      <w:pPr>
        <w:pStyle w:val="Heading2"/>
      </w:pPr>
      <w:bookmarkStart w:id="12" w:name="_Toc349472636"/>
      <w:r>
        <w:t>Tests for Needs Assessment and Program Evaluation</w:t>
      </w:r>
      <w:bookmarkEnd w:id="12"/>
    </w:p>
    <w:p w:rsidR="00C766B0" w:rsidRPr="00F44D1C" w:rsidRDefault="00C766B0" w:rsidP="00F44D1C">
      <w:pPr>
        <w:bidi w:val="0"/>
        <w:rPr>
          <w:sz w:val="24"/>
          <w:szCs w:val="24"/>
        </w:rPr>
      </w:pPr>
      <w:r w:rsidRPr="00F44D1C">
        <w:rPr>
          <w:sz w:val="24"/>
          <w:szCs w:val="24"/>
        </w:rPr>
        <w:t>The remainder of this chapter discusses tests that are common to each of the performance variables. It is not meant to be an all-inclusive list of potential tests.</w:t>
      </w:r>
      <w:r w:rsidR="00F44D1C">
        <w:rPr>
          <w:sz w:val="24"/>
          <w:szCs w:val="24"/>
        </w:rPr>
        <w:t xml:space="preserve"> </w:t>
      </w:r>
      <w:r w:rsidRPr="00F44D1C">
        <w:rPr>
          <w:sz w:val="24"/>
          <w:szCs w:val="24"/>
        </w:rPr>
        <w:t>However, the discussion focuses on tests that are widely accepted and used.</w:t>
      </w:r>
    </w:p>
    <w:p w:rsidR="00C766B0" w:rsidRDefault="00C766B0" w:rsidP="00C766B0">
      <w:pPr>
        <w:pStyle w:val="Heading2"/>
      </w:pPr>
      <w:bookmarkStart w:id="13" w:name="_Toc349472637"/>
      <w:r>
        <w:t>Strength</w:t>
      </w:r>
      <w:bookmarkEnd w:id="13"/>
    </w:p>
    <w:p w:rsidR="00E258B1" w:rsidRDefault="00C766B0" w:rsidP="005C10E8">
      <w:pPr>
        <w:bidi w:val="0"/>
        <w:rPr>
          <w:sz w:val="24"/>
          <w:szCs w:val="24"/>
        </w:rPr>
      </w:pPr>
      <w:r w:rsidRPr="00FA610E">
        <w:rPr>
          <w:sz w:val="24"/>
          <w:szCs w:val="24"/>
        </w:rPr>
        <w:t xml:space="preserve">When assessing strength, strength and conditioning professionals must decide which type of exercise to use and whether to test maximal strength or predict it from submaximal assessment. In regard to test selection, they must remember the importance of specificity. The test should be </w:t>
      </w:r>
      <w:r w:rsidRPr="00FA610E">
        <w:rPr>
          <w:sz w:val="24"/>
          <w:szCs w:val="24"/>
        </w:rPr>
        <w:lastRenderedPageBreak/>
        <w:t xml:space="preserve">part of the athlete's resistance training program. </w:t>
      </w:r>
      <w:r w:rsidR="005C10E8" w:rsidRPr="00FA610E">
        <w:rPr>
          <w:sz w:val="24"/>
          <w:szCs w:val="24"/>
        </w:rPr>
        <w:t xml:space="preserve">As mentioned previously, this allows a clear understanding of the effectiveness of the conditioning program and provides a true measure of the athlete’s ability. If initial testing occurs prior to the onset of a conditioning program (for example, freshman athletes being tested on the first day of practice), the exercises used to assess strength may be novel to the athletes. These tests would be appropriate as long as the exercises are part of the resistance training program that follows, the same tests are used to reassess the athletes at the conclusion of the training program, and the tests are not too technically demanding (e.g.,, </w:t>
      </w:r>
      <w:r w:rsidR="0091477F">
        <w:rPr>
          <w:sz w:val="24"/>
          <w:szCs w:val="24"/>
        </w:rPr>
        <w:t>1RM</w:t>
      </w:r>
      <w:r w:rsidR="005C10E8" w:rsidRPr="00FA610E">
        <w:rPr>
          <w:sz w:val="24"/>
          <w:szCs w:val="24"/>
        </w:rPr>
        <w:t xml:space="preserve"> cleans). Another benefit of using an exercise that is part of the athlete’s conditioning program is to ensure proper technique, thereby reducing the potential for injury during testing and to provide appropriate selection of the resistance attempted during the strength test.</w:t>
      </w:r>
    </w:p>
    <w:p w:rsidR="00FA610E" w:rsidRPr="00FA610E" w:rsidRDefault="00FA610E" w:rsidP="00FA610E">
      <w:pPr>
        <w:bidi w:val="0"/>
        <w:rPr>
          <w:sz w:val="24"/>
          <w:szCs w:val="24"/>
        </w:rPr>
      </w:pPr>
      <w:r w:rsidRPr="00FA610E">
        <w:rPr>
          <w:sz w:val="24"/>
          <w:szCs w:val="24"/>
        </w:rPr>
        <w:t xml:space="preserve">Strength testing can be performed with </w:t>
      </w:r>
      <w:r w:rsidR="00F44D1C" w:rsidRPr="00FA610E">
        <w:rPr>
          <w:sz w:val="24"/>
          <w:szCs w:val="24"/>
        </w:rPr>
        <w:t>dynamic</w:t>
      </w:r>
      <w:r w:rsidRPr="00FA610E">
        <w:rPr>
          <w:sz w:val="24"/>
          <w:szCs w:val="24"/>
        </w:rPr>
        <w:t>, constant-resistance exercises (</w:t>
      </w:r>
      <w:r w:rsidR="001109BD" w:rsidRPr="00FA610E">
        <w:rPr>
          <w:sz w:val="24"/>
          <w:szCs w:val="24"/>
        </w:rPr>
        <w:t>i.e.</w:t>
      </w:r>
      <w:r w:rsidRPr="00FA610E">
        <w:rPr>
          <w:sz w:val="24"/>
          <w:szCs w:val="24"/>
        </w:rPr>
        <w:t>, free weights), isokinetic testing, or an isometric</w:t>
      </w:r>
      <w:r>
        <w:rPr>
          <w:sz w:val="24"/>
          <w:szCs w:val="24"/>
        </w:rPr>
        <w:t xml:space="preserve"> </w:t>
      </w:r>
      <w:r w:rsidRPr="00FA610E">
        <w:rPr>
          <w:sz w:val="24"/>
          <w:szCs w:val="24"/>
        </w:rPr>
        <w:t>dynamometer. The mode of exercise used to assess strength depends on</w:t>
      </w:r>
      <w:r>
        <w:rPr>
          <w:sz w:val="24"/>
          <w:szCs w:val="24"/>
        </w:rPr>
        <w:t xml:space="preserve"> </w:t>
      </w:r>
      <w:r w:rsidRPr="00FA610E">
        <w:rPr>
          <w:sz w:val="24"/>
          <w:szCs w:val="24"/>
        </w:rPr>
        <w:t>the goals of the testing program. If strength tests are part of an evaluation</w:t>
      </w:r>
      <w:r>
        <w:rPr>
          <w:sz w:val="24"/>
          <w:szCs w:val="24"/>
        </w:rPr>
        <w:t xml:space="preserve"> </w:t>
      </w:r>
      <w:r w:rsidRPr="00FA610E">
        <w:rPr>
          <w:sz w:val="24"/>
          <w:szCs w:val="24"/>
        </w:rPr>
        <w:t>to predict potential sports performance, they should incorporate similar</w:t>
      </w:r>
      <w:r>
        <w:rPr>
          <w:sz w:val="24"/>
          <w:szCs w:val="24"/>
        </w:rPr>
        <w:t xml:space="preserve"> </w:t>
      </w:r>
      <w:r w:rsidRPr="00FA610E">
        <w:rPr>
          <w:sz w:val="24"/>
          <w:szCs w:val="24"/>
        </w:rPr>
        <w:t>movement patterns and involve the same muscle mass that is routinely</w:t>
      </w:r>
      <w:r>
        <w:rPr>
          <w:sz w:val="24"/>
          <w:szCs w:val="24"/>
        </w:rPr>
        <w:t xml:space="preserve"> </w:t>
      </w:r>
      <w:r w:rsidRPr="00FA610E">
        <w:rPr>
          <w:sz w:val="24"/>
          <w:szCs w:val="24"/>
        </w:rPr>
        <w:t>recruited during actual sport performance. Strength testing should involve</w:t>
      </w:r>
      <w:r>
        <w:rPr>
          <w:sz w:val="24"/>
          <w:szCs w:val="24"/>
        </w:rPr>
        <w:t xml:space="preserve"> </w:t>
      </w:r>
      <w:r w:rsidRPr="00FA610E">
        <w:rPr>
          <w:sz w:val="24"/>
          <w:szCs w:val="24"/>
        </w:rPr>
        <w:t>exercises that engage multiple joints and large muscle mass.</w:t>
      </w:r>
    </w:p>
    <w:p w:rsidR="00FA610E" w:rsidRDefault="00FA610E" w:rsidP="00FA610E">
      <w:pPr>
        <w:bidi w:val="0"/>
        <w:rPr>
          <w:sz w:val="24"/>
          <w:szCs w:val="24"/>
        </w:rPr>
      </w:pPr>
      <w:r w:rsidRPr="00FA610E">
        <w:rPr>
          <w:sz w:val="24"/>
          <w:szCs w:val="24"/>
        </w:rPr>
        <w:t>Generally, strength tests are used to provide a measure of strength for</w:t>
      </w:r>
      <w:r>
        <w:rPr>
          <w:sz w:val="24"/>
          <w:szCs w:val="24"/>
        </w:rPr>
        <w:t xml:space="preserve"> </w:t>
      </w:r>
      <w:r w:rsidRPr="00FA610E">
        <w:rPr>
          <w:sz w:val="24"/>
          <w:szCs w:val="24"/>
        </w:rPr>
        <w:t>a certain area of the body (e.g., upper body or lower body), Thus, tests</w:t>
      </w:r>
      <w:r>
        <w:rPr>
          <w:sz w:val="24"/>
          <w:szCs w:val="24"/>
        </w:rPr>
        <w:t xml:space="preserve"> </w:t>
      </w:r>
      <w:r w:rsidRPr="00FA610E">
        <w:rPr>
          <w:sz w:val="24"/>
          <w:szCs w:val="24"/>
        </w:rPr>
        <w:t>should be selected that are common to the athlete’s training program and</w:t>
      </w:r>
      <w:r>
        <w:rPr>
          <w:sz w:val="24"/>
          <w:szCs w:val="24"/>
        </w:rPr>
        <w:t xml:space="preserve"> </w:t>
      </w:r>
      <w:r w:rsidRPr="00FA610E">
        <w:rPr>
          <w:sz w:val="24"/>
          <w:szCs w:val="24"/>
        </w:rPr>
        <w:t>that recruit the largest amount of muscle mass for a particular body area.</w:t>
      </w:r>
      <w:r>
        <w:rPr>
          <w:sz w:val="24"/>
          <w:szCs w:val="24"/>
        </w:rPr>
        <w:t xml:space="preserve"> </w:t>
      </w:r>
      <w:r w:rsidRPr="00FA610E">
        <w:rPr>
          <w:sz w:val="24"/>
          <w:szCs w:val="24"/>
        </w:rPr>
        <w:t>In general, the bench press exercise is commonly used to assess strength in</w:t>
      </w:r>
      <w:r>
        <w:rPr>
          <w:sz w:val="24"/>
          <w:szCs w:val="24"/>
        </w:rPr>
        <w:t xml:space="preserve"> </w:t>
      </w:r>
      <w:r w:rsidRPr="00FA610E">
        <w:rPr>
          <w:sz w:val="24"/>
          <w:szCs w:val="24"/>
        </w:rPr>
        <w:t>the upper body and the squat exercise is commonly used to assess strength</w:t>
      </w:r>
      <w:r>
        <w:rPr>
          <w:sz w:val="24"/>
          <w:szCs w:val="24"/>
        </w:rPr>
        <w:t xml:space="preserve"> </w:t>
      </w:r>
      <w:r w:rsidRPr="00FA610E">
        <w:rPr>
          <w:sz w:val="24"/>
          <w:szCs w:val="24"/>
        </w:rPr>
        <w:t>in the lower body. Both of these tests recruit a great amount of muscle</w:t>
      </w:r>
      <w:r>
        <w:rPr>
          <w:sz w:val="24"/>
          <w:szCs w:val="24"/>
        </w:rPr>
        <w:t xml:space="preserve"> mass.</w:t>
      </w:r>
    </w:p>
    <w:p w:rsidR="00081B52" w:rsidRPr="00081B52" w:rsidRDefault="00F63513" w:rsidP="00F63513">
      <w:pPr>
        <w:pStyle w:val="Heading2"/>
      </w:pPr>
      <w:bookmarkStart w:id="14" w:name="_Toc349472638"/>
      <w:r w:rsidRPr="00081B52">
        <w:t>Isokinetic</w:t>
      </w:r>
      <w:r w:rsidR="00081B52" w:rsidRPr="00081B52">
        <w:t xml:space="preserve"> Testing</w:t>
      </w:r>
      <w:bookmarkEnd w:id="14"/>
    </w:p>
    <w:p w:rsidR="00081B52" w:rsidRDefault="00081B52" w:rsidP="00081B52">
      <w:pPr>
        <w:bidi w:val="0"/>
        <w:rPr>
          <w:sz w:val="24"/>
          <w:szCs w:val="24"/>
        </w:rPr>
      </w:pPr>
      <w:r w:rsidRPr="00081B52">
        <w:rPr>
          <w:sz w:val="24"/>
          <w:szCs w:val="24"/>
        </w:rPr>
        <w:t>In some cases, an exercise that recruits a smaller muscle mass or an isolated</w:t>
      </w:r>
      <w:r>
        <w:rPr>
          <w:sz w:val="24"/>
          <w:szCs w:val="24"/>
        </w:rPr>
        <w:t xml:space="preserve"> </w:t>
      </w:r>
      <w:r w:rsidRPr="00081B52">
        <w:rPr>
          <w:sz w:val="24"/>
          <w:szCs w:val="24"/>
        </w:rPr>
        <w:t>joint action may provide additional information, For example, comparing</w:t>
      </w:r>
      <w:r>
        <w:rPr>
          <w:sz w:val="24"/>
          <w:szCs w:val="24"/>
        </w:rPr>
        <w:t xml:space="preserve"> </w:t>
      </w:r>
      <w:r w:rsidRPr="00081B52">
        <w:rPr>
          <w:sz w:val="24"/>
          <w:szCs w:val="24"/>
        </w:rPr>
        <w:t>muscle groups from bil</w:t>
      </w:r>
      <w:r>
        <w:rPr>
          <w:sz w:val="24"/>
          <w:szCs w:val="24"/>
        </w:rPr>
        <w:t>ateral limbs (i.e., right-knee f</w:t>
      </w:r>
      <w:r w:rsidRPr="00081B52">
        <w:rPr>
          <w:sz w:val="24"/>
          <w:szCs w:val="24"/>
        </w:rPr>
        <w:t>lexors with left-knee</w:t>
      </w:r>
      <w:r>
        <w:rPr>
          <w:sz w:val="24"/>
          <w:szCs w:val="24"/>
        </w:rPr>
        <w:t xml:space="preserve"> </w:t>
      </w:r>
      <w:r w:rsidRPr="00081B52">
        <w:rPr>
          <w:sz w:val="24"/>
          <w:szCs w:val="24"/>
        </w:rPr>
        <w:t>flexors) or agonist versus antagonist muscle groups (i.e., knee flexors versus</w:t>
      </w:r>
      <w:r>
        <w:rPr>
          <w:sz w:val="24"/>
          <w:szCs w:val="24"/>
        </w:rPr>
        <w:t xml:space="preserve"> </w:t>
      </w:r>
      <w:r w:rsidRPr="00081B52">
        <w:rPr>
          <w:sz w:val="24"/>
          <w:szCs w:val="24"/>
        </w:rPr>
        <w:t>knee extensors) may indicate a potential Weakness that can predispose the</w:t>
      </w:r>
      <w:r>
        <w:rPr>
          <w:sz w:val="24"/>
          <w:szCs w:val="24"/>
        </w:rPr>
        <w:t xml:space="preserve"> </w:t>
      </w:r>
      <w:r w:rsidRPr="00081B52">
        <w:rPr>
          <w:sz w:val="24"/>
          <w:szCs w:val="24"/>
        </w:rPr>
        <w:t>athlete to injury, Isokinetic testing isolates these muscle groups in order to</w:t>
      </w:r>
      <w:r>
        <w:rPr>
          <w:sz w:val="24"/>
          <w:szCs w:val="24"/>
        </w:rPr>
        <w:t xml:space="preserve"> </w:t>
      </w:r>
      <w:r w:rsidRPr="00081B52">
        <w:rPr>
          <w:sz w:val="24"/>
          <w:szCs w:val="24"/>
        </w:rPr>
        <w:t>make these important comparisons. Isokinetic testing devices (see figure</w:t>
      </w:r>
      <w:r>
        <w:rPr>
          <w:sz w:val="24"/>
          <w:szCs w:val="24"/>
        </w:rPr>
        <w:t xml:space="preserve"> </w:t>
      </w:r>
      <w:r w:rsidRPr="00081B52">
        <w:rPr>
          <w:sz w:val="24"/>
          <w:szCs w:val="24"/>
        </w:rPr>
        <w:t>2.3) measure joint movements at a constant velocity. The force exerted by</w:t>
      </w:r>
      <w:r>
        <w:rPr>
          <w:sz w:val="24"/>
          <w:szCs w:val="24"/>
        </w:rPr>
        <w:t xml:space="preserve"> </w:t>
      </w:r>
      <w:r w:rsidRPr="00081B52">
        <w:rPr>
          <w:sz w:val="24"/>
          <w:szCs w:val="24"/>
        </w:rPr>
        <w:t xml:space="preserve">a moving body segment is met with an equal and opposite </w:t>
      </w:r>
      <w:r w:rsidRPr="00081B52">
        <w:rPr>
          <w:sz w:val="24"/>
          <w:szCs w:val="24"/>
        </w:rPr>
        <w:lastRenderedPageBreak/>
        <w:t>resistance that</w:t>
      </w:r>
      <w:r>
        <w:rPr>
          <w:sz w:val="24"/>
          <w:szCs w:val="24"/>
        </w:rPr>
        <w:t xml:space="preserve"> </w:t>
      </w:r>
      <w:r w:rsidRPr="00081B52">
        <w:rPr>
          <w:sz w:val="24"/>
          <w:szCs w:val="24"/>
        </w:rPr>
        <w:t>is constantly altered as the body segment moves through its full range of</w:t>
      </w:r>
      <w:r>
        <w:rPr>
          <w:sz w:val="24"/>
          <w:szCs w:val="24"/>
        </w:rPr>
        <w:t xml:space="preserve"> </w:t>
      </w:r>
      <w:r w:rsidRPr="00081B52">
        <w:rPr>
          <w:sz w:val="24"/>
          <w:szCs w:val="24"/>
        </w:rPr>
        <w:t>motion. The force exerted by the body segment to produce rotation around</w:t>
      </w:r>
      <w:r>
        <w:rPr>
          <w:sz w:val="24"/>
          <w:szCs w:val="24"/>
        </w:rPr>
        <w:t xml:space="preserve"> </w:t>
      </w:r>
      <w:r w:rsidRPr="00081B52">
        <w:rPr>
          <w:sz w:val="24"/>
          <w:szCs w:val="24"/>
        </w:rPr>
        <w:t xml:space="preserve">its axis is referred to as </w:t>
      </w:r>
      <w:r>
        <w:rPr>
          <w:sz w:val="24"/>
          <w:szCs w:val="24"/>
        </w:rPr>
        <w:t>torque, and is expressed in New</w:t>
      </w:r>
      <w:r w:rsidRPr="00081B52">
        <w:rPr>
          <w:sz w:val="24"/>
          <w:szCs w:val="24"/>
        </w:rPr>
        <w:t>ton-meters (N &lt; m).</w:t>
      </w:r>
    </w:p>
    <w:p w:rsidR="00A42B02" w:rsidRDefault="00F63513" w:rsidP="00A42B02">
      <w:pPr>
        <w:bidi w:val="0"/>
        <w:rPr>
          <w:sz w:val="24"/>
          <w:szCs w:val="24"/>
        </w:rPr>
      </w:pPr>
      <w:r w:rsidRPr="00F63513">
        <w:rPr>
          <w:sz w:val="24"/>
          <w:szCs w:val="24"/>
        </w:rPr>
        <w:t>Since isokinetic devices only permit the evaluation of a single-joint,</w:t>
      </w:r>
      <w:r>
        <w:rPr>
          <w:sz w:val="24"/>
          <w:szCs w:val="24"/>
        </w:rPr>
        <w:t xml:space="preserve"> </w:t>
      </w:r>
      <w:r w:rsidRPr="00F63513">
        <w:rPr>
          <w:sz w:val="24"/>
          <w:szCs w:val="24"/>
        </w:rPr>
        <w:t>unilateral movement, their role in strength evaluation is primarily limited</w:t>
      </w:r>
      <w:r>
        <w:rPr>
          <w:sz w:val="24"/>
          <w:szCs w:val="24"/>
        </w:rPr>
        <w:t xml:space="preserve"> </w:t>
      </w:r>
      <w:r w:rsidRPr="00F63513">
        <w:rPr>
          <w:sz w:val="24"/>
          <w:szCs w:val="24"/>
        </w:rPr>
        <w:t xml:space="preserve">to determining the </w:t>
      </w:r>
      <w:r w:rsidR="00A42B02" w:rsidRPr="00F63513">
        <w:rPr>
          <w:sz w:val="24"/>
          <w:szCs w:val="24"/>
        </w:rPr>
        <w:t>athlete’s</w:t>
      </w:r>
      <w:r w:rsidRPr="00F63513">
        <w:rPr>
          <w:sz w:val="24"/>
          <w:szCs w:val="24"/>
        </w:rPr>
        <w:t xml:space="preserve"> potential for muscle injury as a result of either</w:t>
      </w:r>
      <w:r>
        <w:rPr>
          <w:sz w:val="24"/>
          <w:szCs w:val="24"/>
        </w:rPr>
        <w:t xml:space="preserve"> </w:t>
      </w:r>
      <w:r w:rsidRPr="00F63513">
        <w:rPr>
          <w:sz w:val="24"/>
          <w:szCs w:val="24"/>
        </w:rPr>
        <w:t>a bilateral deficit or a muscle-joint imbalance (24). This mode of testing is</w:t>
      </w:r>
      <w:r>
        <w:rPr>
          <w:sz w:val="24"/>
          <w:szCs w:val="24"/>
        </w:rPr>
        <w:t xml:space="preserve"> </w:t>
      </w:r>
      <w:r w:rsidRPr="00F63513">
        <w:rPr>
          <w:sz w:val="24"/>
          <w:szCs w:val="24"/>
        </w:rPr>
        <w:t>also time consuming. Therefore, it is typically used by athletic trainers who</w:t>
      </w:r>
      <w:r w:rsidR="00A42B02">
        <w:rPr>
          <w:sz w:val="24"/>
          <w:szCs w:val="24"/>
        </w:rPr>
        <w:t xml:space="preserve"> </w:t>
      </w:r>
      <w:r w:rsidRPr="00F63513">
        <w:rPr>
          <w:sz w:val="24"/>
          <w:szCs w:val="24"/>
        </w:rPr>
        <w:t>Work individually with rehabilitating athletes.</w:t>
      </w:r>
      <w:r w:rsidR="00A42B02">
        <w:rPr>
          <w:sz w:val="24"/>
          <w:szCs w:val="24"/>
        </w:rPr>
        <w:t xml:space="preserve"> </w:t>
      </w:r>
    </w:p>
    <w:p w:rsidR="00A42B02" w:rsidRDefault="00F63513" w:rsidP="00A42B02">
      <w:pPr>
        <w:bidi w:val="0"/>
        <w:rPr>
          <w:sz w:val="24"/>
          <w:szCs w:val="24"/>
        </w:rPr>
      </w:pPr>
      <w:r w:rsidRPr="00F63513">
        <w:rPr>
          <w:sz w:val="24"/>
          <w:szCs w:val="24"/>
        </w:rPr>
        <w:t>Research</w:t>
      </w:r>
      <w:r w:rsidR="00A42B02">
        <w:rPr>
          <w:sz w:val="24"/>
          <w:szCs w:val="24"/>
        </w:rPr>
        <w:t xml:space="preserve"> that evaluates antagonistic-to-</w:t>
      </w:r>
      <w:r w:rsidRPr="00F63513">
        <w:rPr>
          <w:sz w:val="24"/>
          <w:szCs w:val="24"/>
        </w:rPr>
        <w:t>agonist strength ratios and their</w:t>
      </w:r>
      <w:r w:rsidR="00A42B02">
        <w:rPr>
          <w:sz w:val="24"/>
          <w:szCs w:val="24"/>
        </w:rPr>
        <w:t xml:space="preserve"> </w:t>
      </w:r>
      <w:r w:rsidRPr="00F63513">
        <w:rPr>
          <w:sz w:val="24"/>
          <w:szCs w:val="24"/>
        </w:rPr>
        <w:t>ability to predict injury is equivocal (23). The primary issue is the large</w:t>
      </w:r>
      <w:r w:rsidR="00A42B02">
        <w:rPr>
          <w:sz w:val="24"/>
          <w:szCs w:val="24"/>
        </w:rPr>
        <w:t xml:space="preserve"> </w:t>
      </w:r>
      <w:r w:rsidRPr="00F63513">
        <w:rPr>
          <w:sz w:val="24"/>
          <w:szCs w:val="24"/>
        </w:rPr>
        <w:t>variability seen among athletes of different sports, the effect of resistance</w:t>
      </w:r>
      <w:r w:rsidR="00A42B02">
        <w:rPr>
          <w:sz w:val="24"/>
          <w:szCs w:val="24"/>
        </w:rPr>
        <w:t xml:space="preserve"> </w:t>
      </w:r>
      <w:r w:rsidRPr="00F63513">
        <w:rPr>
          <w:sz w:val="24"/>
          <w:szCs w:val="24"/>
        </w:rPr>
        <w:t>training on strength improvements in specific muscle groups, and the</w:t>
      </w:r>
      <w:r w:rsidR="00A42B02">
        <w:rPr>
          <w:sz w:val="24"/>
          <w:szCs w:val="24"/>
        </w:rPr>
        <w:t xml:space="preserve"> </w:t>
      </w:r>
      <w:r w:rsidR="00A42B02" w:rsidRPr="00A42B02">
        <w:rPr>
          <w:sz w:val="24"/>
          <w:szCs w:val="24"/>
        </w:rPr>
        <w:t>differences seen in antagonistic-agonistic ratios between different joints.</w:t>
      </w:r>
      <w:r w:rsidR="00A42B02">
        <w:rPr>
          <w:sz w:val="24"/>
          <w:szCs w:val="24"/>
        </w:rPr>
        <w:t xml:space="preserve"> </w:t>
      </w:r>
      <w:r w:rsidR="00A42B02" w:rsidRPr="00A42B02">
        <w:rPr>
          <w:sz w:val="24"/>
          <w:szCs w:val="24"/>
        </w:rPr>
        <w:t>The examination of bilateral strength differences appears to be a bit more</w:t>
      </w:r>
      <w:r w:rsidR="00A42B02">
        <w:rPr>
          <w:sz w:val="24"/>
          <w:szCs w:val="24"/>
        </w:rPr>
        <w:t xml:space="preserve"> </w:t>
      </w:r>
      <w:r w:rsidR="00A42B02" w:rsidRPr="00A42B02">
        <w:rPr>
          <w:sz w:val="24"/>
          <w:szCs w:val="24"/>
        </w:rPr>
        <w:t>promising in regard to predicting risk for injury. Bilateral strength deficits of</w:t>
      </w:r>
      <w:r w:rsidR="00A42B02">
        <w:rPr>
          <w:sz w:val="24"/>
          <w:szCs w:val="24"/>
        </w:rPr>
        <w:t xml:space="preserve"> </w:t>
      </w:r>
      <w:r w:rsidR="00A42B02" w:rsidRPr="00A42B02">
        <w:rPr>
          <w:sz w:val="24"/>
          <w:szCs w:val="24"/>
        </w:rPr>
        <w:t>15% or greater may indicate a significant risk for injury (32). For athletes</w:t>
      </w:r>
      <w:r w:rsidR="00A42B02">
        <w:rPr>
          <w:sz w:val="24"/>
          <w:szCs w:val="24"/>
        </w:rPr>
        <w:t xml:space="preserve"> </w:t>
      </w:r>
      <w:r w:rsidR="00A42B02" w:rsidRPr="00A42B02">
        <w:rPr>
          <w:sz w:val="24"/>
          <w:szCs w:val="24"/>
        </w:rPr>
        <w:t>with strength imbalances greater than 15%, an incidence of muscle injury</w:t>
      </w:r>
      <w:r w:rsidR="00A42B02">
        <w:rPr>
          <w:sz w:val="24"/>
          <w:szCs w:val="24"/>
        </w:rPr>
        <w:t xml:space="preserve"> </w:t>
      </w:r>
      <w:r w:rsidR="00A42B02" w:rsidRPr="00A42B02">
        <w:rPr>
          <w:sz w:val="24"/>
          <w:szCs w:val="24"/>
        </w:rPr>
        <w:t>has been reported that is 2.6 times greater (32). However, much debate still</w:t>
      </w:r>
      <w:r w:rsidR="00A42B02">
        <w:rPr>
          <w:sz w:val="24"/>
          <w:szCs w:val="24"/>
        </w:rPr>
        <w:t xml:space="preserve"> </w:t>
      </w:r>
      <w:r w:rsidR="00A42B02" w:rsidRPr="00A42B02">
        <w:rPr>
          <w:sz w:val="24"/>
          <w:szCs w:val="24"/>
        </w:rPr>
        <w:t>exists about the effectiveness of the use of bilateral deficits.</w:t>
      </w:r>
    </w:p>
    <w:p w:rsidR="00A42B02" w:rsidRPr="00A42B02" w:rsidRDefault="00A42B02" w:rsidP="00A42B02">
      <w:pPr>
        <w:bidi w:val="0"/>
        <w:rPr>
          <w:sz w:val="24"/>
          <w:szCs w:val="24"/>
        </w:rPr>
      </w:pPr>
      <w:r w:rsidRPr="00A42B02">
        <w:rPr>
          <w:sz w:val="24"/>
          <w:szCs w:val="24"/>
        </w:rPr>
        <w:t>In some athletes in sports that rely predominantly on unilateral arm</w:t>
      </w:r>
      <w:r>
        <w:rPr>
          <w:sz w:val="24"/>
          <w:szCs w:val="24"/>
        </w:rPr>
        <w:t xml:space="preserve"> </w:t>
      </w:r>
      <w:r w:rsidRPr="00A42B02">
        <w:rPr>
          <w:sz w:val="24"/>
          <w:szCs w:val="24"/>
        </w:rPr>
        <w:t>action (e.g.</w:t>
      </w:r>
      <w:r>
        <w:rPr>
          <w:sz w:val="24"/>
          <w:szCs w:val="24"/>
        </w:rPr>
        <w:t xml:space="preserve">,, tennis, baseball </w:t>
      </w:r>
      <w:r w:rsidRPr="00A42B02">
        <w:rPr>
          <w:sz w:val="24"/>
          <w:szCs w:val="24"/>
        </w:rPr>
        <w:t>pitching), bilateral deficits are often noticed</w:t>
      </w:r>
      <w:r>
        <w:rPr>
          <w:sz w:val="24"/>
          <w:szCs w:val="24"/>
        </w:rPr>
        <w:t xml:space="preserve"> </w:t>
      </w:r>
      <w:r w:rsidRPr="00A42B02">
        <w:rPr>
          <w:sz w:val="24"/>
          <w:szCs w:val="24"/>
        </w:rPr>
        <w:t>in the muscle groups of the shoulder, elbow, and wrist (9, 13), Strength</w:t>
      </w:r>
      <w:r>
        <w:rPr>
          <w:sz w:val="24"/>
          <w:szCs w:val="24"/>
        </w:rPr>
        <w:t xml:space="preserve"> </w:t>
      </w:r>
      <w:r w:rsidRPr="00A42B02">
        <w:rPr>
          <w:sz w:val="24"/>
          <w:szCs w:val="24"/>
        </w:rPr>
        <w:t>differences approaching 20% in the upper limb have been seen in tennis</w:t>
      </w:r>
      <w:r>
        <w:rPr>
          <w:sz w:val="24"/>
          <w:szCs w:val="24"/>
        </w:rPr>
        <w:t xml:space="preserve"> </w:t>
      </w:r>
      <w:r w:rsidRPr="00A42B02">
        <w:rPr>
          <w:sz w:val="24"/>
          <w:szCs w:val="24"/>
        </w:rPr>
        <w:t>athletes and baseball pitchers, These large bilateral-strength differences</w:t>
      </w:r>
      <w:r>
        <w:rPr>
          <w:sz w:val="24"/>
          <w:szCs w:val="24"/>
        </w:rPr>
        <w:t xml:space="preserve"> </w:t>
      </w:r>
      <w:r w:rsidRPr="00A42B02">
        <w:rPr>
          <w:sz w:val="24"/>
          <w:szCs w:val="24"/>
        </w:rPr>
        <w:t>may be compounded by the non-weight-bearing requirements of the upper</w:t>
      </w:r>
      <w:r>
        <w:rPr>
          <w:sz w:val="24"/>
          <w:szCs w:val="24"/>
        </w:rPr>
        <w:t xml:space="preserve"> </w:t>
      </w:r>
      <w:r w:rsidRPr="00A42B02">
        <w:rPr>
          <w:sz w:val="24"/>
          <w:szCs w:val="24"/>
        </w:rPr>
        <w:t>body musculature. It is still not fully understood whether this large bilateral</w:t>
      </w:r>
      <w:r>
        <w:rPr>
          <w:sz w:val="24"/>
          <w:szCs w:val="24"/>
        </w:rPr>
        <w:t xml:space="preserve"> </w:t>
      </w:r>
      <w:r w:rsidRPr="00A42B02">
        <w:rPr>
          <w:sz w:val="24"/>
          <w:szCs w:val="24"/>
        </w:rPr>
        <w:t>strength difference negatively affects performance or increases the risk for</w:t>
      </w:r>
      <w:r>
        <w:rPr>
          <w:sz w:val="24"/>
          <w:szCs w:val="24"/>
        </w:rPr>
        <w:t xml:space="preserve"> </w:t>
      </w:r>
      <w:r w:rsidRPr="00A42B02">
        <w:rPr>
          <w:sz w:val="24"/>
          <w:szCs w:val="24"/>
        </w:rPr>
        <w:t>injury in these athletes.</w:t>
      </w:r>
    </w:p>
    <w:p w:rsidR="00A42B02" w:rsidRPr="00FA610E" w:rsidRDefault="00A42B02" w:rsidP="00A42B02">
      <w:pPr>
        <w:bidi w:val="0"/>
        <w:jc w:val="center"/>
        <w:rPr>
          <w:sz w:val="24"/>
          <w:szCs w:val="24"/>
        </w:rPr>
      </w:pPr>
      <w:r>
        <w:rPr>
          <w:noProof/>
          <w:sz w:val="24"/>
          <w:szCs w:val="24"/>
          <w:lang w:bidi="ar-SA"/>
        </w:rPr>
        <w:lastRenderedPageBreak/>
        <w:drawing>
          <wp:inline distT="0" distB="0" distL="0" distR="0">
            <wp:extent cx="3005280" cy="3467100"/>
            <wp:effectExtent l="38100" t="57150" r="118920" b="952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3005280" cy="346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B75A4" w:rsidRPr="008B75A4" w:rsidRDefault="008B75A4" w:rsidP="008B75A4">
      <w:pPr>
        <w:bidi w:val="0"/>
        <w:rPr>
          <w:rFonts w:asciiTheme="majorHAnsi" w:hAnsiTheme="majorHAnsi"/>
          <w:sz w:val="24"/>
          <w:szCs w:val="24"/>
        </w:rPr>
      </w:pPr>
    </w:p>
    <w:p w:rsidR="00EE7BB4" w:rsidRPr="00A42B02" w:rsidRDefault="00EE7BB4" w:rsidP="00EE7BB4">
      <w:pPr>
        <w:pStyle w:val="Heading2"/>
      </w:pPr>
      <w:bookmarkStart w:id="15" w:name="_Toc349472639"/>
      <w:r w:rsidRPr="00A42B02">
        <w:t>Dynamic Constant Resistance Testing</w:t>
      </w:r>
      <w:bookmarkEnd w:id="15"/>
    </w:p>
    <w:p w:rsidR="00220D34" w:rsidRPr="00220D34" w:rsidRDefault="00EE7BB4" w:rsidP="00FA2CE0">
      <w:pPr>
        <w:bidi w:val="0"/>
        <w:rPr>
          <w:sz w:val="24"/>
          <w:szCs w:val="24"/>
        </w:rPr>
      </w:pPr>
      <w:r w:rsidRPr="00A42B02">
        <w:rPr>
          <w:sz w:val="24"/>
          <w:szCs w:val="24"/>
        </w:rPr>
        <w:t>The use of dynamic constant resistance exercises, performed with free</w:t>
      </w:r>
      <w:r w:rsidR="00220D34">
        <w:rPr>
          <w:sz w:val="24"/>
          <w:szCs w:val="24"/>
        </w:rPr>
        <w:t xml:space="preserve"> </w:t>
      </w:r>
      <w:r w:rsidR="00220D34" w:rsidRPr="00220D34">
        <w:rPr>
          <w:sz w:val="24"/>
          <w:szCs w:val="24"/>
        </w:rPr>
        <w:t>weights, is the most popular mode of strength testing, this is related to</w:t>
      </w:r>
      <w:r w:rsidR="00220D34">
        <w:rPr>
          <w:sz w:val="24"/>
          <w:szCs w:val="24"/>
        </w:rPr>
        <w:t xml:space="preserve"> </w:t>
      </w:r>
      <w:r w:rsidR="00220D34" w:rsidRPr="00220D34">
        <w:rPr>
          <w:sz w:val="24"/>
          <w:szCs w:val="24"/>
        </w:rPr>
        <w:t>several factors, including the likelihood that the exercises used for testing</w:t>
      </w:r>
      <w:r w:rsidR="00220D34">
        <w:rPr>
          <w:sz w:val="24"/>
          <w:szCs w:val="24"/>
        </w:rPr>
        <w:t xml:space="preserve"> </w:t>
      </w:r>
      <w:r w:rsidR="00220D34" w:rsidRPr="00220D34">
        <w:rPr>
          <w:sz w:val="24"/>
          <w:szCs w:val="24"/>
        </w:rPr>
        <w:t>are also part of the athlete's training program, the exercises selected can</w:t>
      </w:r>
      <w:r w:rsidR="00FA2CE0">
        <w:rPr>
          <w:sz w:val="24"/>
          <w:szCs w:val="24"/>
        </w:rPr>
        <w:t xml:space="preserve"> </w:t>
      </w:r>
      <w:r w:rsidR="00220D34" w:rsidRPr="00220D34">
        <w:rPr>
          <w:sz w:val="24"/>
          <w:szCs w:val="24"/>
        </w:rPr>
        <w:t>better simulate actual sport movement, and the large muscle mass that</w:t>
      </w:r>
      <w:r w:rsidR="00FA2CE0">
        <w:rPr>
          <w:sz w:val="24"/>
          <w:szCs w:val="24"/>
        </w:rPr>
        <w:t xml:space="preserve"> </w:t>
      </w:r>
      <w:r w:rsidR="00220D34" w:rsidRPr="00220D34">
        <w:rPr>
          <w:sz w:val="24"/>
          <w:szCs w:val="24"/>
        </w:rPr>
        <w:t>these exercises generally recruit. The issue that is frequently encountered</w:t>
      </w:r>
      <w:r w:rsidR="00FA2CE0">
        <w:rPr>
          <w:sz w:val="24"/>
          <w:szCs w:val="24"/>
        </w:rPr>
        <w:t xml:space="preserve"> </w:t>
      </w:r>
      <w:r w:rsidR="00220D34" w:rsidRPr="00220D34">
        <w:rPr>
          <w:sz w:val="24"/>
          <w:szCs w:val="24"/>
        </w:rPr>
        <w:t>in testing maximal strength is whether to directly measure one-repetition</w:t>
      </w:r>
      <w:r w:rsidR="00FA2CE0">
        <w:rPr>
          <w:sz w:val="24"/>
          <w:szCs w:val="24"/>
        </w:rPr>
        <w:t xml:space="preserve"> </w:t>
      </w:r>
      <w:r w:rsidR="00220D34" w:rsidRPr="00220D34">
        <w:rPr>
          <w:sz w:val="24"/>
          <w:szCs w:val="24"/>
        </w:rPr>
        <w:t>maximum (</w:t>
      </w:r>
      <w:r w:rsidR="0091477F">
        <w:rPr>
          <w:sz w:val="24"/>
          <w:szCs w:val="24"/>
        </w:rPr>
        <w:t>1RM</w:t>
      </w:r>
      <w:r w:rsidR="00220D34" w:rsidRPr="00220D34">
        <w:rPr>
          <w:sz w:val="24"/>
          <w:szCs w:val="24"/>
        </w:rPr>
        <w:t xml:space="preserve">) or to predict maximal </w:t>
      </w:r>
      <w:r w:rsidR="00FA2CE0">
        <w:rPr>
          <w:sz w:val="24"/>
          <w:szCs w:val="24"/>
        </w:rPr>
        <w:t>strength from the number of rep</w:t>
      </w:r>
      <w:r w:rsidR="00220D34" w:rsidRPr="00220D34">
        <w:rPr>
          <w:sz w:val="24"/>
          <w:szCs w:val="24"/>
        </w:rPr>
        <w:t>etitions performed with a submaximal load. Often, the decision is based</w:t>
      </w:r>
      <w:r w:rsidR="00FA2CE0">
        <w:rPr>
          <w:sz w:val="24"/>
          <w:szCs w:val="24"/>
        </w:rPr>
        <w:t xml:space="preserve"> on </w:t>
      </w:r>
      <w:r w:rsidR="00220D34" w:rsidRPr="00220D34">
        <w:rPr>
          <w:sz w:val="24"/>
          <w:szCs w:val="24"/>
        </w:rPr>
        <w:t>practicality. When testing large groups of athletes (as is often the case</w:t>
      </w:r>
      <w:r w:rsidR="00FA2CE0">
        <w:rPr>
          <w:sz w:val="24"/>
          <w:szCs w:val="24"/>
        </w:rPr>
        <w:t xml:space="preserve"> </w:t>
      </w:r>
      <w:r w:rsidR="00220D34" w:rsidRPr="00220D34">
        <w:rPr>
          <w:sz w:val="24"/>
          <w:szCs w:val="24"/>
        </w:rPr>
        <w:t>when strength testing a team), time is an important and valid consideration.</w:t>
      </w:r>
    </w:p>
    <w:p w:rsidR="00004228" w:rsidRDefault="00220D34" w:rsidP="00004228">
      <w:pPr>
        <w:bidi w:val="0"/>
        <w:rPr>
          <w:sz w:val="24"/>
          <w:szCs w:val="24"/>
        </w:rPr>
      </w:pPr>
      <w:r w:rsidRPr="00220D34">
        <w:rPr>
          <w:sz w:val="24"/>
          <w:szCs w:val="24"/>
        </w:rPr>
        <w:t>Another issue that has been raised with maximal strength testing is the</w:t>
      </w:r>
      <w:r w:rsidR="00FA2CE0">
        <w:rPr>
          <w:sz w:val="24"/>
          <w:szCs w:val="24"/>
        </w:rPr>
        <w:t xml:space="preserve"> </w:t>
      </w:r>
      <w:r w:rsidRPr="00220D34">
        <w:rPr>
          <w:sz w:val="24"/>
          <w:szCs w:val="24"/>
        </w:rPr>
        <w:t>potential risk for injury. It is important to note that absolutely no research</w:t>
      </w:r>
      <w:r w:rsidR="00FA2CE0">
        <w:rPr>
          <w:sz w:val="24"/>
          <w:szCs w:val="24"/>
        </w:rPr>
        <w:t xml:space="preserve"> </w:t>
      </w:r>
      <w:r w:rsidRPr="00220D34">
        <w:rPr>
          <w:sz w:val="24"/>
          <w:szCs w:val="24"/>
        </w:rPr>
        <w:t>supports this contention. As long as the athlete is using appropriate loads,</w:t>
      </w:r>
      <w:r w:rsidR="00FA2CE0">
        <w:rPr>
          <w:sz w:val="24"/>
          <w:szCs w:val="24"/>
        </w:rPr>
        <w:t xml:space="preserve"> </w:t>
      </w:r>
      <w:r w:rsidRPr="00220D34">
        <w:rPr>
          <w:sz w:val="24"/>
          <w:szCs w:val="24"/>
        </w:rPr>
        <w:t>a qualified strength and conditioning professional is present, spotters are</w:t>
      </w:r>
      <w:r w:rsidR="00FA2CE0">
        <w:rPr>
          <w:sz w:val="24"/>
          <w:szCs w:val="24"/>
        </w:rPr>
        <w:t xml:space="preserve"> </w:t>
      </w:r>
      <w:r w:rsidRPr="00220D34">
        <w:rPr>
          <w:sz w:val="24"/>
          <w:szCs w:val="24"/>
        </w:rPr>
        <w:t>used properly, and</w:t>
      </w:r>
      <w:r w:rsidR="00FA2CE0">
        <w:rPr>
          <w:sz w:val="24"/>
          <w:szCs w:val="24"/>
        </w:rPr>
        <w:t xml:space="preserve"> </w:t>
      </w:r>
      <w:r w:rsidRPr="00220D34">
        <w:rPr>
          <w:sz w:val="24"/>
          <w:szCs w:val="24"/>
        </w:rPr>
        <w:t xml:space="preserve">the equipment and testing area is safe, the use of </w:t>
      </w:r>
      <w:r w:rsidR="0091477F">
        <w:rPr>
          <w:sz w:val="24"/>
          <w:szCs w:val="24"/>
        </w:rPr>
        <w:t>1RM</w:t>
      </w:r>
      <w:r w:rsidR="00FA2CE0">
        <w:rPr>
          <w:sz w:val="24"/>
          <w:szCs w:val="24"/>
        </w:rPr>
        <w:t xml:space="preserve"> </w:t>
      </w:r>
      <w:r w:rsidRPr="00220D34">
        <w:rPr>
          <w:sz w:val="24"/>
          <w:szCs w:val="24"/>
        </w:rPr>
        <w:t>testing does not increase the risk for injury, The bench press, squat, and</w:t>
      </w:r>
      <w:r w:rsidR="00FA2CE0">
        <w:rPr>
          <w:sz w:val="24"/>
          <w:szCs w:val="24"/>
        </w:rPr>
        <w:t xml:space="preserve"> </w:t>
      </w:r>
      <w:r w:rsidRPr="00220D34">
        <w:rPr>
          <w:sz w:val="24"/>
          <w:szCs w:val="24"/>
        </w:rPr>
        <w:t xml:space="preserve">the power clean are Widely used </w:t>
      </w:r>
      <w:r w:rsidRPr="00220D34">
        <w:rPr>
          <w:sz w:val="24"/>
          <w:szCs w:val="24"/>
        </w:rPr>
        <w:lastRenderedPageBreak/>
        <w:t>measures to assess upper body strength,</w:t>
      </w:r>
      <w:r w:rsidR="00FA2CE0">
        <w:rPr>
          <w:sz w:val="24"/>
          <w:szCs w:val="24"/>
        </w:rPr>
        <w:t xml:space="preserve"> </w:t>
      </w:r>
      <w:r w:rsidRPr="00220D34">
        <w:rPr>
          <w:sz w:val="24"/>
          <w:szCs w:val="24"/>
        </w:rPr>
        <w:t>lower body strength, and explosive power, respectively. These tests have</w:t>
      </w:r>
      <w:r w:rsidR="00FA2CE0">
        <w:rPr>
          <w:sz w:val="24"/>
          <w:szCs w:val="24"/>
        </w:rPr>
        <w:t xml:space="preserve"> </w:t>
      </w:r>
      <w:r w:rsidRPr="00220D34">
        <w:rPr>
          <w:sz w:val="24"/>
          <w:szCs w:val="24"/>
        </w:rPr>
        <w:t>been demonstrated to have strong test-retest reliability (V &gt; 0.90) (24), A</w:t>
      </w:r>
      <w:r w:rsidR="00004228">
        <w:rPr>
          <w:sz w:val="24"/>
          <w:szCs w:val="24"/>
        </w:rPr>
        <w:t xml:space="preserve"> </w:t>
      </w:r>
      <w:r w:rsidR="00004228" w:rsidRPr="00004228">
        <w:rPr>
          <w:sz w:val="24"/>
          <w:szCs w:val="24"/>
        </w:rPr>
        <w:t>protocol for assessing a lRM is presented in the sidebar on the next page.</w:t>
      </w:r>
      <w:r w:rsidR="00004228">
        <w:rPr>
          <w:sz w:val="24"/>
          <w:szCs w:val="24"/>
        </w:rPr>
        <w:t xml:space="preserve"> </w:t>
      </w:r>
    </w:p>
    <w:p w:rsidR="00EE7BB4" w:rsidRDefault="00004228" w:rsidP="00004228">
      <w:pPr>
        <w:bidi w:val="0"/>
        <w:rPr>
          <w:sz w:val="24"/>
          <w:szCs w:val="24"/>
        </w:rPr>
      </w:pPr>
      <w:r w:rsidRPr="00004228">
        <w:rPr>
          <w:sz w:val="24"/>
          <w:szCs w:val="24"/>
        </w:rPr>
        <w:t>The validity of submaximal tests to pre</w:t>
      </w:r>
      <w:r>
        <w:rPr>
          <w:sz w:val="24"/>
          <w:szCs w:val="24"/>
        </w:rPr>
        <w:t>dict maximal strength has previ</w:t>
      </w:r>
      <w:r w:rsidRPr="00004228">
        <w:rPr>
          <w:sz w:val="24"/>
          <w:szCs w:val="24"/>
        </w:rPr>
        <w:t>ously been demonstrated (correlation coefficients &gt;0.90) (33, 36, 37</w:t>
      </w:r>
      <w:r>
        <w:rPr>
          <w:sz w:val="24"/>
          <w:szCs w:val="24"/>
        </w:rPr>
        <w:t>)</w:t>
      </w:r>
      <w:r w:rsidRPr="00004228">
        <w:rPr>
          <w:sz w:val="24"/>
          <w:szCs w:val="24"/>
        </w:rPr>
        <w:t>. It</w:t>
      </w:r>
      <w:r>
        <w:rPr>
          <w:sz w:val="24"/>
          <w:szCs w:val="24"/>
        </w:rPr>
        <w:t xml:space="preserve"> </w:t>
      </w:r>
      <w:r w:rsidRPr="00004228">
        <w:rPr>
          <w:sz w:val="24"/>
          <w:szCs w:val="24"/>
        </w:rPr>
        <w:t>should be noted that the number of repeti</w:t>
      </w:r>
      <w:r>
        <w:rPr>
          <w:sz w:val="24"/>
          <w:szCs w:val="24"/>
        </w:rPr>
        <w:t>tions performed at selected per</w:t>
      </w:r>
      <w:r w:rsidRPr="00004228">
        <w:rPr>
          <w:sz w:val="24"/>
          <w:szCs w:val="24"/>
        </w:rPr>
        <w:t>centages of</w:t>
      </w:r>
      <w:r>
        <w:rPr>
          <w:sz w:val="24"/>
          <w:szCs w:val="24"/>
        </w:rPr>
        <w:t xml:space="preserve"> </w:t>
      </w:r>
      <w:r w:rsidRPr="00004228">
        <w:rPr>
          <w:sz w:val="24"/>
          <w:szCs w:val="24"/>
        </w:rPr>
        <w:t xml:space="preserve">the </w:t>
      </w:r>
      <w:r w:rsidR="0091477F">
        <w:rPr>
          <w:sz w:val="24"/>
          <w:szCs w:val="24"/>
        </w:rPr>
        <w:t>1RM</w:t>
      </w:r>
      <w:r w:rsidRPr="00004228">
        <w:rPr>
          <w:sz w:val="24"/>
          <w:szCs w:val="24"/>
        </w:rPr>
        <w:t xml:space="preserve"> is quite variable among exercises, and that the variance</w:t>
      </w:r>
      <w:r>
        <w:rPr>
          <w:sz w:val="24"/>
          <w:szCs w:val="24"/>
        </w:rPr>
        <w:t xml:space="preserve"> </w:t>
      </w:r>
      <w:r w:rsidRPr="00004228">
        <w:rPr>
          <w:sz w:val="24"/>
          <w:szCs w:val="24"/>
        </w:rPr>
        <w:t>within an exercise is also quite large (22). Table 2.1 provides examples of</w:t>
      </w:r>
      <w:r>
        <w:rPr>
          <w:sz w:val="24"/>
          <w:szCs w:val="24"/>
        </w:rPr>
        <w:t xml:space="preserve"> </w:t>
      </w:r>
      <w:r w:rsidRPr="00004228">
        <w:rPr>
          <w:sz w:val="24"/>
          <w:szCs w:val="24"/>
        </w:rPr>
        <w:t xml:space="preserve">published formulas that can be used to predict a </w:t>
      </w:r>
      <w:r w:rsidR="0091477F">
        <w:rPr>
          <w:sz w:val="24"/>
          <w:szCs w:val="24"/>
        </w:rPr>
        <w:t>1RM</w:t>
      </w:r>
      <w:r w:rsidRPr="00004228">
        <w:rPr>
          <w:sz w:val="24"/>
          <w:szCs w:val="24"/>
        </w:rPr>
        <w:t>.</w:t>
      </w:r>
    </w:p>
    <w:p w:rsidR="00EA3A7E" w:rsidRDefault="00EA3A7E" w:rsidP="00F44D1C">
      <w:pPr>
        <w:bidi w:val="0"/>
        <w:jc w:val="center"/>
        <w:rPr>
          <w:sz w:val="24"/>
          <w:szCs w:val="24"/>
        </w:rPr>
      </w:pPr>
      <w:r>
        <w:rPr>
          <w:noProof/>
          <w:sz w:val="24"/>
          <w:szCs w:val="24"/>
          <w:lang w:bidi="ar-SA"/>
        </w:rPr>
        <w:drawing>
          <wp:inline distT="0" distB="0" distL="0" distR="0">
            <wp:extent cx="4357808" cy="2913298"/>
            <wp:effectExtent l="38100" t="57150" r="118942" b="96602"/>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4359687" cy="29145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B75A4" w:rsidRPr="008B75A4" w:rsidRDefault="00EA3A7E" w:rsidP="00F44D1C">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5587253" cy="1303173"/>
            <wp:effectExtent l="38100" t="57150" r="108697" b="87477"/>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5589661" cy="1303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744F2" w:rsidRPr="000744F2" w:rsidRDefault="000744F2" w:rsidP="00E670A0">
      <w:pPr>
        <w:bidi w:val="0"/>
        <w:rPr>
          <w:rFonts w:asciiTheme="majorHAnsi" w:hAnsiTheme="majorHAnsi"/>
          <w:sz w:val="24"/>
          <w:szCs w:val="24"/>
        </w:rPr>
      </w:pPr>
      <w:r w:rsidRPr="000744F2">
        <w:rPr>
          <w:rFonts w:asciiTheme="majorHAnsi" w:hAnsiTheme="majorHAnsi"/>
          <w:sz w:val="24"/>
          <w:szCs w:val="24"/>
        </w:rPr>
        <w:t>Another concern is the number of repetitions that are performed to</w:t>
      </w:r>
      <w:r>
        <w:rPr>
          <w:rFonts w:asciiTheme="majorHAnsi" w:hAnsiTheme="majorHAnsi"/>
          <w:sz w:val="24"/>
          <w:szCs w:val="24"/>
        </w:rPr>
        <w:t xml:space="preserve"> </w:t>
      </w:r>
      <w:r w:rsidRPr="000744F2">
        <w:rPr>
          <w:rFonts w:asciiTheme="majorHAnsi" w:hAnsiTheme="majorHAnsi"/>
          <w:sz w:val="24"/>
          <w:szCs w:val="24"/>
        </w:rPr>
        <w:t>predict maximal strength. When a submaximal bench-press test is used to</w:t>
      </w:r>
      <w:r>
        <w:rPr>
          <w:rFonts w:asciiTheme="majorHAnsi" w:hAnsiTheme="majorHAnsi"/>
          <w:sz w:val="24"/>
          <w:szCs w:val="24"/>
        </w:rPr>
        <w:t xml:space="preserve"> </w:t>
      </w:r>
      <w:r w:rsidRPr="000744F2">
        <w:rPr>
          <w:rFonts w:asciiTheme="majorHAnsi" w:hAnsiTheme="majorHAnsi"/>
          <w:sz w:val="24"/>
          <w:szCs w:val="24"/>
        </w:rPr>
        <w:t xml:space="preserve">assess maximal upper body strength, the validation </w:t>
      </w:r>
      <w:r w:rsidR="00E670A0">
        <w:rPr>
          <w:rFonts w:asciiTheme="majorHAnsi" w:hAnsiTheme="majorHAnsi"/>
          <w:sz w:val="24"/>
          <w:szCs w:val="24"/>
        </w:rPr>
        <w:t>of</w:t>
      </w:r>
      <w:r w:rsidRPr="000744F2">
        <w:rPr>
          <w:rFonts w:asciiTheme="majorHAnsi" w:hAnsiTheme="majorHAnsi"/>
          <w:sz w:val="24"/>
          <w:szCs w:val="24"/>
        </w:rPr>
        <w:t xml:space="preserve"> the prediction model</w:t>
      </w:r>
      <w:r>
        <w:rPr>
          <w:rFonts w:asciiTheme="majorHAnsi" w:hAnsiTheme="majorHAnsi"/>
          <w:sz w:val="24"/>
          <w:szCs w:val="24"/>
        </w:rPr>
        <w:t xml:space="preserve"> </w:t>
      </w:r>
      <w:r w:rsidRPr="000744F2">
        <w:rPr>
          <w:rFonts w:asciiTheme="majorHAnsi" w:hAnsiTheme="majorHAnsi"/>
          <w:sz w:val="24"/>
          <w:szCs w:val="24"/>
        </w:rPr>
        <w:t>is maintained as long as the number of repetitions performed is 10 or fewer.</w:t>
      </w:r>
      <w:r>
        <w:rPr>
          <w:rFonts w:asciiTheme="majorHAnsi" w:hAnsiTheme="majorHAnsi"/>
          <w:sz w:val="24"/>
          <w:szCs w:val="24"/>
        </w:rPr>
        <w:t xml:space="preserve"> </w:t>
      </w:r>
      <w:r w:rsidRPr="000744F2">
        <w:rPr>
          <w:rFonts w:asciiTheme="majorHAnsi" w:hAnsiTheme="majorHAnsi"/>
          <w:sz w:val="24"/>
          <w:szCs w:val="24"/>
        </w:rPr>
        <w:t>If more than 10 repetitions are performed, the equations lose their validity</w:t>
      </w:r>
      <w:r w:rsidR="00BE07F8">
        <w:rPr>
          <w:rFonts w:asciiTheme="majorHAnsi" w:hAnsiTheme="majorHAnsi"/>
          <w:sz w:val="24"/>
          <w:szCs w:val="24"/>
        </w:rPr>
        <w:t xml:space="preserve"> </w:t>
      </w:r>
      <w:r w:rsidRPr="000744F2">
        <w:rPr>
          <w:rFonts w:asciiTheme="majorHAnsi" w:hAnsiTheme="majorHAnsi"/>
          <w:sz w:val="24"/>
          <w:szCs w:val="24"/>
        </w:rPr>
        <w:t xml:space="preserve">and tend to underestimate actual strength levels (37). Thus, if </w:t>
      </w:r>
      <w:r w:rsidR="00F44D1C" w:rsidRPr="000744F2">
        <w:rPr>
          <w:rFonts w:asciiTheme="majorHAnsi" w:hAnsiTheme="majorHAnsi"/>
          <w:sz w:val="24"/>
          <w:szCs w:val="24"/>
        </w:rPr>
        <w:lastRenderedPageBreak/>
        <w:t>strength</w:t>
      </w:r>
      <w:r w:rsidRPr="000744F2">
        <w:rPr>
          <w:rFonts w:asciiTheme="majorHAnsi" w:hAnsiTheme="majorHAnsi"/>
          <w:sz w:val="24"/>
          <w:szCs w:val="24"/>
        </w:rPr>
        <w:t xml:space="preserve"> and</w:t>
      </w:r>
      <w:r w:rsidR="00BE07F8">
        <w:rPr>
          <w:rFonts w:asciiTheme="majorHAnsi" w:hAnsiTheme="majorHAnsi"/>
          <w:sz w:val="24"/>
          <w:szCs w:val="24"/>
        </w:rPr>
        <w:t xml:space="preserve"> </w:t>
      </w:r>
      <w:r w:rsidRPr="000744F2">
        <w:rPr>
          <w:rFonts w:asciiTheme="majorHAnsi" w:hAnsiTheme="majorHAnsi"/>
          <w:sz w:val="24"/>
          <w:szCs w:val="24"/>
        </w:rPr>
        <w:t>conditioning professional decides to use a submaximal test to predict maximal</w:t>
      </w:r>
      <w:r w:rsidR="00BE07F8">
        <w:rPr>
          <w:rFonts w:asciiTheme="majorHAnsi" w:hAnsiTheme="majorHAnsi"/>
          <w:sz w:val="24"/>
          <w:szCs w:val="24"/>
        </w:rPr>
        <w:t xml:space="preserve"> </w:t>
      </w:r>
      <w:r w:rsidRPr="000744F2">
        <w:rPr>
          <w:rFonts w:asciiTheme="majorHAnsi" w:hAnsiTheme="majorHAnsi"/>
          <w:sz w:val="24"/>
          <w:szCs w:val="24"/>
        </w:rPr>
        <w:t>strength, it is recommended that the loading be relative to the strength level</w:t>
      </w:r>
      <w:r w:rsidR="00BE07F8">
        <w:rPr>
          <w:rFonts w:asciiTheme="majorHAnsi" w:hAnsiTheme="majorHAnsi"/>
          <w:sz w:val="24"/>
          <w:szCs w:val="24"/>
        </w:rPr>
        <w:t xml:space="preserve"> </w:t>
      </w:r>
      <w:r w:rsidR="00BE07F8" w:rsidRPr="000744F2">
        <w:rPr>
          <w:rFonts w:asciiTheme="majorHAnsi" w:hAnsiTheme="majorHAnsi"/>
          <w:sz w:val="24"/>
          <w:szCs w:val="24"/>
        </w:rPr>
        <w:t>of</w:t>
      </w:r>
      <w:r w:rsidR="00BE07F8">
        <w:rPr>
          <w:rFonts w:asciiTheme="majorHAnsi" w:hAnsiTheme="majorHAnsi"/>
          <w:sz w:val="24"/>
          <w:szCs w:val="24"/>
        </w:rPr>
        <w:t xml:space="preserve"> </w:t>
      </w:r>
      <w:r w:rsidRPr="000744F2">
        <w:rPr>
          <w:rFonts w:asciiTheme="majorHAnsi" w:hAnsiTheme="majorHAnsi"/>
          <w:sz w:val="24"/>
          <w:szCs w:val="24"/>
        </w:rPr>
        <w:t>the athlete. For example, some American football teams use loads specific</w:t>
      </w:r>
      <w:r w:rsidR="00BE07F8">
        <w:rPr>
          <w:rFonts w:asciiTheme="majorHAnsi" w:hAnsiTheme="majorHAnsi"/>
          <w:sz w:val="24"/>
          <w:szCs w:val="24"/>
        </w:rPr>
        <w:t xml:space="preserve"> to the</w:t>
      </w:r>
      <w:r w:rsidRPr="000744F2">
        <w:rPr>
          <w:rFonts w:asciiTheme="majorHAnsi" w:hAnsiTheme="majorHAnsi"/>
          <w:sz w:val="24"/>
          <w:szCs w:val="24"/>
        </w:rPr>
        <w:t xml:space="preserve"> player's position. For instance, linemen perform as many bench press</w:t>
      </w:r>
      <w:r w:rsidR="00BE07F8">
        <w:rPr>
          <w:rFonts w:asciiTheme="majorHAnsi" w:hAnsiTheme="majorHAnsi"/>
          <w:sz w:val="24"/>
          <w:szCs w:val="24"/>
        </w:rPr>
        <w:t xml:space="preserve"> </w:t>
      </w:r>
      <w:r w:rsidRPr="000744F2">
        <w:rPr>
          <w:rFonts w:asciiTheme="majorHAnsi" w:hAnsiTheme="majorHAnsi"/>
          <w:sz w:val="24"/>
          <w:szCs w:val="24"/>
        </w:rPr>
        <w:t>repetitions as possible with 330 pounds |150 kg). line</w:t>
      </w:r>
      <w:r w:rsidR="00BE07F8">
        <w:rPr>
          <w:rFonts w:asciiTheme="majorHAnsi" w:hAnsiTheme="majorHAnsi"/>
          <w:sz w:val="24"/>
          <w:szCs w:val="24"/>
        </w:rPr>
        <w:t xml:space="preserve"> </w:t>
      </w:r>
      <w:r w:rsidRPr="000744F2">
        <w:rPr>
          <w:rFonts w:asciiTheme="majorHAnsi" w:hAnsiTheme="majorHAnsi"/>
          <w:sz w:val="24"/>
          <w:szCs w:val="24"/>
        </w:rPr>
        <w:t>backers perform as many</w:t>
      </w:r>
      <w:r w:rsidR="00BE07F8">
        <w:rPr>
          <w:rFonts w:asciiTheme="majorHAnsi" w:hAnsiTheme="majorHAnsi"/>
          <w:sz w:val="24"/>
          <w:szCs w:val="24"/>
        </w:rPr>
        <w:t xml:space="preserve"> </w:t>
      </w:r>
      <w:r w:rsidRPr="000744F2">
        <w:rPr>
          <w:rFonts w:asciiTheme="majorHAnsi" w:hAnsiTheme="majorHAnsi"/>
          <w:sz w:val="24"/>
          <w:szCs w:val="24"/>
        </w:rPr>
        <w:t>repetitions with 300 pounds (136 kg), and so on, This time-efficient method</w:t>
      </w:r>
      <w:r w:rsidR="00BE07F8">
        <w:rPr>
          <w:rFonts w:asciiTheme="majorHAnsi" w:hAnsiTheme="majorHAnsi"/>
          <w:sz w:val="24"/>
          <w:szCs w:val="24"/>
        </w:rPr>
        <w:t xml:space="preserve"> </w:t>
      </w:r>
      <w:r w:rsidRPr="000744F2">
        <w:rPr>
          <w:rFonts w:asciiTheme="majorHAnsi" w:hAnsiTheme="majorHAnsi"/>
          <w:sz w:val="24"/>
          <w:szCs w:val="24"/>
        </w:rPr>
        <w:t>gives athletes a better oppo</w:t>
      </w:r>
      <w:r w:rsidR="00BE07F8">
        <w:rPr>
          <w:rFonts w:asciiTheme="majorHAnsi" w:hAnsiTheme="majorHAnsi"/>
          <w:sz w:val="24"/>
          <w:szCs w:val="24"/>
        </w:rPr>
        <w:t>rtunity to produce a valid test.</w:t>
      </w:r>
    </w:p>
    <w:p w:rsidR="000744F2" w:rsidRPr="000744F2" w:rsidRDefault="00BE07F8" w:rsidP="00BE07F8">
      <w:pPr>
        <w:pStyle w:val="Heading2"/>
      </w:pPr>
      <w:bookmarkStart w:id="16" w:name="_Toc349472640"/>
      <w:r>
        <w:t>Anaerobic Power and Anaerobic Fi</w:t>
      </w:r>
      <w:r w:rsidR="000744F2" w:rsidRPr="000744F2">
        <w:t>tness</w:t>
      </w:r>
      <w:bookmarkEnd w:id="16"/>
    </w:p>
    <w:p w:rsidR="00F44D1C" w:rsidRPr="00F44D1C" w:rsidRDefault="000744F2" w:rsidP="00F44D1C">
      <w:pPr>
        <w:bidi w:val="0"/>
        <w:rPr>
          <w:rFonts w:asciiTheme="majorHAnsi" w:hAnsiTheme="majorHAnsi"/>
          <w:sz w:val="24"/>
          <w:szCs w:val="24"/>
        </w:rPr>
      </w:pPr>
      <w:r w:rsidRPr="000744F2">
        <w:rPr>
          <w:rFonts w:asciiTheme="majorHAnsi" w:hAnsiTheme="majorHAnsi"/>
          <w:sz w:val="24"/>
          <w:szCs w:val="24"/>
        </w:rPr>
        <w:t>Anaerobic power can be assessed in both laboratory and field settings. For most</w:t>
      </w:r>
      <w:r w:rsidR="00BE07F8">
        <w:rPr>
          <w:rFonts w:asciiTheme="majorHAnsi" w:hAnsiTheme="majorHAnsi"/>
          <w:sz w:val="24"/>
          <w:szCs w:val="24"/>
        </w:rPr>
        <w:t xml:space="preserve"> </w:t>
      </w:r>
      <w:r w:rsidRPr="000744F2">
        <w:rPr>
          <w:rFonts w:asciiTheme="majorHAnsi" w:hAnsiTheme="majorHAnsi"/>
          <w:sz w:val="24"/>
          <w:szCs w:val="24"/>
        </w:rPr>
        <w:t>strength and conditioning professionals, the ability to work with a human</w:t>
      </w:r>
      <w:r w:rsidR="00F44D1C">
        <w:rPr>
          <w:rFonts w:asciiTheme="majorHAnsi" w:hAnsiTheme="majorHAnsi"/>
          <w:sz w:val="24"/>
          <w:szCs w:val="24"/>
        </w:rPr>
        <w:t xml:space="preserve"> </w:t>
      </w:r>
      <w:r w:rsidR="00F44D1C" w:rsidRPr="00F44D1C">
        <w:rPr>
          <w:rFonts w:asciiTheme="majorHAnsi" w:hAnsiTheme="majorHAnsi"/>
          <w:sz w:val="24"/>
          <w:szCs w:val="24"/>
        </w:rPr>
        <w:t>performance laboratory is limited. However, if the opportunity presents itself,</w:t>
      </w:r>
      <w:r w:rsidR="00F44D1C">
        <w:rPr>
          <w:rFonts w:asciiTheme="majorHAnsi" w:hAnsiTheme="majorHAnsi"/>
          <w:sz w:val="24"/>
          <w:szCs w:val="24"/>
        </w:rPr>
        <w:t xml:space="preserve"> </w:t>
      </w:r>
      <w:r w:rsidR="00F44D1C" w:rsidRPr="00F44D1C">
        <w:rPr>
          <w:rFonts w:asciiTheme="majorHAnsi" w:hAnsiTheme="majorHAnsi"/>
          <w:sz w:val="24"/>
          <w:szCs w:val="24"/>
        </w:rPr>
        <w:t>a human performance laboratory allows for g</w:t>
      </w:r>
      <w:r w:rsidR="00F44D1C">
        <w:rPr>
          <w:rFonts w:asciiTheme="majorHAnsi" w:hAnsiTheme="majorHAnsi"/>
          <w:sz w:val="24"/>
          <w:szCs w:val="24"/>
        </w:rPr>
        <w:t>reater sophistication and sensi</w:t>
      </w:r>
      <w:r w:rsidR="00F44D1C" w:rsidRPr="00F44D1C">
        <w:rPr>
          <w:rFonts w:asciiTheme="majorHAnsi" w:hAnsiTheme="majorHAnsi"/>
          <w:sz w:val="24"/>
          <w:szCs w:val="24"/>
        </w:rPr>
        <w:t>tivity in athletic assessment, this section discusses tests for both the laboratory</w:t>
      </w:r>
      <w:r w:rsidR="00F44D1C">
        <w:rPr>
          <w:rFonts w:asciiTheme="majorHAnsi" w:hAnsiTheme="majorHAnsi"/>
          <w:sz w:val="24"/>
          <w:szCs w:val="24"/>
        </w:rPr>
        <w:t xml:space="preserve"> </w:t>
      </w:r>
      <w:r w:rsidR="00F44D1C" w:rsidRPr="00F44D1C">
        <w:rPr>
          <w:rFonts w:asciiTheme="majorHAnsi" w:hAnsiTheme="majorHAnsi"/>
          <w:sz w:val="24"/>
          <w:szCs w:val="24"/>
        </w:rPr>
        <w:t>and the field that can be used to assess anaerobic power and fitness. Anaerobic</w:t>
      </w:r>
      <w:r w:rsidR="00F44D1C">
        <w:rPr>
          <w:rFonts w:asciiTheme="majorHAnsi" w:hAnsiTheme="majorHAnsi"/>
          <w:sz w:val="24"/>
          <w:szCs w:val="24"/>
        </w:rPr>
        <w:t xml:space="preserve"> </w:t>
      </w:r>
      <w:r w:rsidR="00F44D1C" w:rsidRPr="00F44D1C">
        <w:rPr>
          <w:rFonts w:asciiTheme="majorHAnsi" w:hAnsiTheme="majorHAnsi"/>
          <w:sz w:val="24"/>
          <w:szCs w:val="24"/>
        </w:rPr>
        <w:t>power provides information about an athlete’s potential, whereas anaerobic</w:t>
      </w:r>
      <w:r w:rsidR="00F44D1C">
        <w:rPr>
          <w:rFonts w:asciiTheme="majorHAnsi" w:hAnsiTheme="majorHAnsi"/>
          <w:sz w:val="24"/>
          <w:szCs w:val="24"/>
        </w:rPr>
        <w:t xml:space="preserve"> </w:t>
      </w:r>
      <w:r w:rsidR="00F44D1C" w:rsidRPr="00F44D1C">
        <w:rPr>
          <w:rFonts w:asciiTheme="majorHAnsi" w:hAnsiTheme="majorHAnsi"/>
          <w:sz w:val="24"/>
          <w:szCs w:val="24"/>
        </w:rPr>
        <w:t>fitness describes the athlete’s ability to perform high-intensity exercise for</w:t>
      </w:r>
      <w:r w:rsidR="00F44D1C">
        <w:rPr>
          <w:rFonts w:asciiTheme="majorHAnsi" w:hAnsiTheme="majorHAnsi"/>
          <w:sz w:val="24"/>
          <w:szCs w:val="24"/>
        </w:rPr>
        <w:t xml:space="preserve"> </w:t>
      </w:r>
      <w:r w:rsidR="00F44D1C" w:rsidRPr="00F44D1C">
        <w:rPr>
          <w:rFonts w:asciiTheme="majorHAnsi" w:hAnsiTheme="majorHAnsi"/>
          <w:sz w:val="24"/>
          <w:szCs w:val="24"/>
        </w:rPr>
        <w:t>a prolonged duration of time (e.g., a game). For example, seeing how high</w:t>
      </w:r>
      <w:r w:rsidR="00F44D1C">
        <w:rPr>
          <w:rFonts w:asciiTheme="majorHAnsi" w:hAnsiTheme="majorHAnsi"/>
          <w:sz w:val="24"/>
          <w:szCs w:val="24"/>
        </w:rPr>
        <w:t xml:space="preserve"> </w:t>
      </w:r>
      <w:r w:rsidR="00F44D1C" w:rsidRPr="00F44D1C">
        <w:rPr>
          <w:rFonts w:asciiTheme="majorHAnsi" w:hAnsiTheme="majorHAnsi"/>
          <w:sz w:val="24"/>
          <w:szCs w:val="24"/>
        </w:rPr>
        <w:t>a basketball player can jump provides information to help determine his</w:t>
      </w:r>
      <w:r w:rsidR="00F44D1C">
        <w:rPr>
          <w:rFonts w:asciiTheme="majorHAnsi" w:hAnsiTheme="majorHAnsi"/>
          <w:sz w:val="24"/>
          <w:szCs w:val="24"/>
        </w:rPr>
        <w:t xml:space="preserve"> </w:t>
      </w:r>
      <w:r w:rsidR="00F44D1C" w:rsidRPr="00F44D1C">
        <w:rPr>
          <w:rFonts w:asciiTheme="majorHAnsi" w:hAnsiTheme="majorHAnsi"/>
          <w:sz w:val="24"/>
          <w:szCs w:val="24"/>
        </w:rPr>
        <w:t>potential. However, it does not provide any information as to whether the</w:t>
      </w:r>
      <w:r w:rsidR="00F44D1C">
        <w:rPr>
          <w:rFonts w:asciiTheme="majorHAnsi" w:hAnsiTheme="majorHAnsi"/>
          <w:sz w:val="24"/>
          <w:szCs w:val="24"/>
        </w:rPr>
        <w:t xml:space="preserve"> </w:t>
      </w:r>
      <w:r w:rsidR="00F44D1C" w:rsidRPr="00F44D1C">
        <w:rPr>
          <w:rFonts w:asciiTheme="majorHAnsi" w:hAnsiTheme="majorHAnsi"/>
          <w:sz w:val="24"/>
          <w:szCs w:val="24"/>
        </w:rPr>
        <w:t>athlete's physic</w:t>
      </w:r>
      <w:r w:rsidR="00F44D1C">
        <w:rPr>
          <w:rFonts w:asciiTheme="majorHAnsi" w:hAnsiTheme="majorHAnsi"/>
          <w:sz w:val="24"/>
          <w:szCs w:val="24"/>
        </w:rPr>
        <w:t xml:space="preserve">al condition is good enough for </w:t>
      </w:r>
      <w:r w:rsidR="00F44D1C" w:rsidRPr="00F44D1C">
        <w:rPr>
          <w:rFonts w:asciiTheme="majorHAnsi" w:hAnsiTheme="majorHAnsi"/>
          <w:sz w:val="24"/>
          <w:szCs w:val="24"/>
        </w:rPr>
        <w:t>playing bask</w:t>
      </w:r>
      <w:r w:rsidR="00F44D1C">
        <w:rPr>
          <w:rFonts w:asciiTheme="majorHAnsi" w:hAnsiTheme="majorHAnsi"/>
          <w:sz w:val="24"/>
          <w:szCs w:val="24"/>
        </w:rPr>
        <w:t>etball.</w:t>
      </w:r>
    </w:p>
    <w:p w:rsidR="00F44D1C" w:rsidRPr="00F44D1C" w:rsidRDefault="00F44D1C" w:rsidP="00F44D1C">
      <w:pPr>
        <w:pStyle w:val="Heading2"/>
      </w:pPr>
      <w:bookmarkStart w:id="17" w:name="_Toc349472641"/>
      <w:r w:rsidRPr="00F44D1C">
        <w:t>Laboratory Tests</w:t>
      </w:r>
      <w:bookmarkEnd w:id="17"/>
    </w:p>
    <w:p w:rsidR="00F44D1C" w:rsidRDefault="00F44D1C" w:rsidP="00F44D1C">
      <w:pPr>
        <w:bidi w:val="0"/>
        <w:rPr>
          <w:rFonts w:asciiTheme="majorHAnsi" w:hAnsiTheme="majorHAnsi"/>
          <w:sz w:val="24"/>
          <w:szCs w:val="24"/>
        </w:rPr>
      </w:pPr>
      <w:r w:rsidRPr="00F44D1C">
        <w:rPr>
          <w:rFonts w:asciiTheme="majorHAnsi" w:hAnsiTheme="majorHAnsi"/>
          <w:sz w:val="24"/>
          <w:szCs w:val="24"/>
        </w:rPr>
        <w:t>A variety of laboratory tests can be used to assess anaerobic power. These</w:t>
      </w:r>
      <w:r>
        <w:rPr>
          <w:rFonts w:asciiTheme="majorHAnsi" w:hAnsiTheme="majorHAnsi"/>
          <w:sz w:val="24"/>
          <w:szCs w:val="24"/>
        </w:rPr>
        <w:t xml:space="preserve"> </w:t>
      </w:r>
      <w:r w:rsidRPr="00F44D1C">
        <w:rPr>
          <w:rFonts w:asciiTheme="majorHAnsi" w:hAnsiTheme="majorHAnsi"/>
          <w:sz w:val="24"/>
          <w:szCs w:val="24"/>
        </w:rPr>
        <w:t>tests differ in the mode of exercise, sensitivity of</w:t>
      </w:r>
      <w:r>
        <w:rPr>
          <w:rFonts w:asciiTheme="majorHAnsi" w:hAnsiTheme="majorHAnsi"/>
          <w:sz w:val="24"/>
          <w:szCs w:val="24"/>
        </w:rPr>
        <w:t xml:space="preserve"> </w:t>
      </w:r>
      <w:r w:rsidRPr="00F44D1C">
        <w:rPr>
          <w:rFonts w:asciiTheme="majorHAnsi" w:hAnsiTheme="majorHAnsi"/>
          <w:sz w:val="24"/>
          <w:szCs w:val="24"/>
        </w:rPr>
        <w:t>the assessment, and the</w:t>
      </w:r>
      <w:r>
        <w:rPr>
          <w:rFonts w:asciiTheme="majorHAnsi" w:hAnsiTheme="majorHAnsi"/>
          <w:sz w:val="24"/>
          <w:szCs w:val="24"/>
        </w:rPr>
        <w:t xml:space="preserve"> </w:t>
      </w:r>
      <w:r w:rsidRPr="00F44D1C">
        <w:rPr>
          <w:rFonts w:asciiTheme="majorHAnsi" w:hAnsiTheme="majorHAnsi"/>
          <w:sz w:val="24"/>
          <w:szCs w:val="24"/>
        </w:rPr>
        <w:t>extent of information provided. Anaerobic power can be evaluated through</w:t>
      </w:r>
      <w:r>
        <w:rPr>
          <w:rFonts w:asciiTheme="majorHAnsi" w:hAnsiTheme="majorHAnsi"/>
          <w:sz w:val="24"/>
          <w:szCs w:val="24"/>
        </w:rPr>
        <w:t xml:space="preserve"> </w:t>
      </w:r>
      <w:r w:rsidRPr="00F44D1C">
        <w:rPr>
          <w:rFonts w:asciiTheme="majorHAnsi" w:hAnsiTheme="majorHAnsi"/>
          <w:sz w:val="24"/>
          <w:szCs w:val="24"/>
        </w:rPr>
        <w:t>sprints on a nonmotorized treadmill (14, 43), repeated jumps on a force</w:t>
      </w:r>
      <w:r>
        <w:rPr>
          <w:rFonts w:asciiTheme="majorHAnsi" w:hAnsiTheme="majorHAnsi"/>
          <w:sz w:val="24"/>
          <w:szCs w:val="24"/>
        </w:rPr>
        <w:t xml:space="preserve"> </w:t>
      </w:r>
      <w:r w:rsidRPr="00F44D1C">
        <w:rPr>
          <w:rFonts w:asciiTheme="majorHAnsi" w:hAnsiTheme="majorHAnsi"/>
          <w:sz w:val="24"/>
          <w:szCs w:val="24"/>
        </w:rPr>
        <w:t>plate or contact mat (7), and maximal-effort cycling tests (3, 31, and 44). These</w:t>
      </w:r>
      <w:r>
        <w:rPr>
          <w:rFonts w:asciiTheme="majorHAnsi" w:hAnsiTheme="majorHAnsi"/>
          <w:sz w:val="24"/>
          <w:szCs w:val="24"/>
        </w:rPr>
        <w:t xml:space="preserve"> </w:t>
      </w:r>
      <w:r w:rsidRPr="00F44D1C">
        <w:rPr>
          <w:rFonts w:asciiTheme="majorHAnsi" w:hAnsiTheme="majorHAnsi"/>
          <w:sz w:val="24"/>
          <w:szCs w:val="24"/>
        </w:rPr>
        <w:t>tests assess peak power (highest power output attained during the test),</w:t>
      </w:r>
      <w:r>
        <w:rPr>
          <w:rFonts w:asciiTheme="majorHAnsi" w:hAnsiTheme="majorHAnsi"/>
          <w:sz w:val="24"/>
          <w:szCs w:val="24"/>
        </w:rPr>
        <w:t xml:space="preserve"> </w:t>
      </w:r>
      <w:r w:rsidRPr="00F44D1C">
        <w:rPr>
          <w:rFonts w:asciiTheme="majorHAnsi" w:hAnsiTheme="majorHAnsi"/>
          <w:sz w:val="24"/>
          <w:szCs w:val="24"/>
        </w:rPr>
        <w:t>mean power (average power output of entire test), or both, additionally,</w:t>
      </w:r>
      <w:r>
        <w:rPr>
          <w:rFonts w:asciiTheme="majorHAnsi" w:hAnsiTheme="majorHAnsi"/>
          <w:sz w:val="24"/>
          <w:szCs w:val="24"/>
        </w:rPr>
        <w:t xml:space="preserve"> </w:t>
      </w:r>
      <w:r w:rsidRPr="00F44D1C">
        <w:rPr>
          <w:rFonts w:asciiTheme="majorHAnsi" w:hAnsiTheme="majorHAnsi"/>
          <w:sz w:val="24"/>
          <w:szCs w:val="24"/>
        </w:rPr>
        <w:t>fatigue rate (the athlete's ability to maintain power output throughout the</w:t>
      </w:r>
      <w:r>
        <w:rPr>
          <w:rFonts w:asciiTheme="majorHAnsi" w:hAnsiTheme="majorHAnsi"/>
          <w:sz w:val="24"/>
          <w:szCs w:val="24"/>
        </w:rPr>
        <w:t xml:space="preserve"> </w:t>
      </w:r>
      <w:r w:rsidRPr="00F44D1C">
        <w:rPr>
          <w:rFonts w:asciiTheme="majorHAnsi" w:hAnsiTheme="majorHAnsi"/>
          <w:sz w:val="24"/>
          <w:szCs w:val="24"/>
        </w:rPr>
        <w:t>duration of</w:t>
      </w:r>
      <w:r>
        <w:rPr>
          <w:rFonts w:asciiTheme="majorHAnsi" w:hAnsiTheme="majorHAnsi"/>
          <w:sz w:val="24"/>
          <w:szCs w:val="24"/>
        </w:rPr>
        <w:t xml:space="preserve"> </w:t>
      </w:r>
      <w:r w:rsidRPr="00F44D1C">
        <w:rPr>
          <w:rFonts w:asciiTheme="majorHAnsi" w:hAnsiTheme="majorHAnsi"/>
          <w:sz w:val="24"/>
          <w:szCs w:val="24"/>
        </w:rPr>
        <w:t>the test) may be reported,</w:t>
      </w:r>
      <w:r>
        <w:rPr>
          <w:rFonts w:asciiTheme="majorHAnsi" w:hAnsiTheme="majorHAnsi"/>
          <w:sz w:val="24"/>
          <w:szCs w:val="24"/>
        </w:rPr>
        <w:t xml:space="preserve"> </w:t>
      </w:r>
    </w:p>
    <w:p w:rsidR="00F44D1C" w:rsidRPr="00F44D1C" w:rsidRDefault="00F44D1C" w:rsidP="00F44D1C">
      <w:pPr>
        <w:bidi w:val="0"/>
        <w:rPr>
          <w:rFonts w:asciiTheme="majorHAnsi" w:hAnsiTheme="majorHAnsi"/>
          <w:sz w:val="24"/>
          <w:szCs w:val="24"/>
        </w:rPr>
      </w:pPr>
      <w:r w:rsidRPr="00F44D1C">
        <w:rPr>
          <w:rFonts w:asciiTheme="majorHAnsi" w:hAnsiTheme="majorHAnsi"/>
          <w:sz w:val="24"/>
          <w:szCs w:val="24"/>
        </w:rPr>
        <w:t>The gold standard for laboratory-based anaerobic power tests is the W</w:t>
      </w:r>
      <w:r>
        <w:rPr>
          <w:rFonts w:asciiTheme="majorHAnsi" w:hAnsiTheme="majorHAnsi"/>
          <w:sz w:val="24"/>
          <w:szCs w:val="24"/>
        </w:rPr>
        <w:t xml:space="preserve">ingate </w:t>
      </w:r>
      <w:r w:rsidRPr="00F44D1C">
        <w:rPr>
          <w:rFonts w:asciiTheme="majorHAnsi" w:hAnsiTheme="majorHAnsi"/>
          <w:sz w:val="24"/>
          <w:szCs w:val="24"/>
        </w:rPr>
        <w:t>anaerobic power test (WAnT) (5). This 30-second maximal-effort cycling</w:t>
      </w:r>
      <w:r>
        <w:rPr>
          <w:rFonts w:asciiTheme="majorHAnsi" w:hAnsiTheme="majorHAnsi"/>
          <w:sz w:val="24"/>
          <w:szCs w:val="24"/>
        </w:rPr>
        <w:t xml:space="preserve"> </w:t>
      </w:r>
      <w:r w:rsidRPr="00F44D1C">
        <w:rPr>
          <w:rFonts w:asciiTheme="majorHAnsi" w:hAnsiTheme="majorHAnsi"/>
          <w:sz w:val="24"/>
          <w:szCs w:val="24"/>
        </w:rPr>
        <w:t xml:space="preserve">test is performed against a </w:t>
      </w:r>
      <w:r w:rsidRPr="00F44D1C">
        <w:rPr>
          <w:rFonts w:asciiTheme="majorHAnsi" w:hAnsiTheme="majorHAnsi"/>
          <w:sz w:val="24"/>
          <w:szCs w:val="24"/>
        </w:rPr>
        <w:lastRenderedPageBreak/>
        <w:t>resistance relative to the subject's body weight.</w:t>
      </w:r>
      <w:r>
        <w:rPr>
          <w:rFonts w:asciiTheme="majorHAnsi" w:hAnsiTheme="majorHAnsi"/>
          <w:sz w:val="24"/>
          <w:szCs w:val="24"/>
        </w:rPr>
        <w:t xml:space="preserve"> The WAnT was first developed at </w:t>
      </w:r>
      <w:r w:rsidRPr="00F44D1C">
        <w:rPr>
          <w:rFonts w:asciiTheme="majorHAnsi" w:hAnsiTheme="majorHAnsi"/>
          <w:sz w:val="24"/>
          <w:szCs w:val="24"/>
        </w:rPr>
        <w:t>the Wingate Institute in Israel. Of all the</w:t>
      </w:r>
      <w:r>
        <w:rPr>
          <w:rFonts w:asciiTheme="majorHAnsi" w:hAnsiTheme="majorHAnsi"/>
          <w:sz w:val="24"/>
          <w:szCs w:val="24"/>
        </w:rPr>
        <w:t xml:space="preserve"> </w:t>
      </w:r>
      <w:r w:rsidRPr="00F44D1C">
        <w:rPr>
          <w:rFonts w:asciiTheme="majorHAnsi" w:hAnsiTheme="majorHAnsi"/>
          <w:sz w:val="24"/>
          <w:szCs w:val="24"/>
        </w:rPr>
        <w:t>laboratory-based anaerobic power tests available, the WAnT has the most</w:t>
      </w:r>
      <w:r>
        <w:rPr>
          <w:rFonts w:asciiTheme="majorHAnsi" w:hAnsiTheme="majorHAnsi"/>
          <w:sz w:val="24"/>
          <w:szCs w:val="24"/>
        </w:rPr>
        <w:t xml:space="preserve"> </w:t>
      </w:r>
      <w:r w:rsidRPr="00F44D1C">
        <w:rPr>
          <w:rFonts w:asciiTheme="majorHAnsi" w:hAnsiTheme="majorHAnsi"/>
          <w:sz w:val="24"/>
          <w:szCs w:val="24"/>
        </w:rPr>
        <w:t>extensive research base to date. Test-retest reliability has consistently been</w:t>
      </w:r>
      <w:r>
        <w:rPr>
          <w:rFonts w:asciiTheme="majorHAnsi" w:hAnsiTheme="majorHAnsi"/>
          <w:sz w:val="24"/>
          <w:szCs w:val="24"/>
        </w:rPr>
        <w:t xml:space="preserve"> </w:t>
      </w:r>
      <w:r w:rsidRPr="00F44D1C">
        <w:rPr>
          <w:rFonts w:asciiTheme="majorHAnsi" w:hAnsiTheme="majorHAnsi"/>
          <w:sz w:val="24"/>
          <w:szCs w:val="24"/>
        </w:rPr>
        <w:t>shown to exceed r &gt; 0.90 (5).</w:t>
      </w:r>
    </w:p>
    <w:p w:rsidR="00F44D1C" w:rsidRPr="00F44D1C" w:rsidRDefault="00F44D1C" w:rsidP="00F44D1C">
      <w:pPr>
        <w:bidi w:val="0"/>
        <w:rPr>
          <w:rFonts w:asciiTheme="majorHAnsi" w:hAnsiTheme="majorHAnsi"/>
          <w:sz w:val="24"/>
          <w:szCs w:val="24"/>
        </w:rPr>
      </w:pPr>
      <w:r w:rsidRPr="00F44D1C">
        <w:rPr>
          <w:rFonts w:asciiTheme="majorHAnsi" w:hAnsiTheme="majorHAnsi"/>
          <w:sz w:val="24"/>
          <w:szCs w:val="24"/>
        </w:rPr>
        <w:t>The WAnT provides assessments of an athlete's peak power and mean</w:t>
      </w:r>
      <w:r>
        <w:rPr>
          <w:rFonts w:asciiTheme="majorHAnsi" w:hAnsiTheme="majorHAnsi"/>
          <w:sz w:val="24"/>
          <w:szCs w:val="24"/>
        </w:rPr>
        <w:t xml:space="preserve"> </w:t>
      </w:r>
      <w:r w:rsidRPr="00F44D1C">
        <w:rPr>
          <w:rFonts w:asciiTheme="majorHAnsi" w:hAnsiTheme="majorHAnsi"/>
          <w:sz w:val="24"/>
          <w:szCs w:val="24"/>
        </w:rPr>
        <w:t>power, as well as a fatigue index. However, as the sophistication of computer</w:t>
      </w:r>
      <w:r>
        <w:rPr>
          <w:rFonts w:asciiTheme="majorHAnsi" w:hAnsiTheme="majorHAnsi"/>
          <w:sz w:val="24"/>
          <w:szCs w:val="24"/>
        </w:rPr>
        <w:t xml:space="preserve"> </w:t>
      </w:r>
      <w:r w:rsidRPr="00F44D1C">
        <w:rPr>
          <w:rFonts w:asciiTheme="majorHAnsi" w:hAnsiTheme="majorHAnsi"/>
          <w:sz w:val="24"/>
          <w:szCs w:val="24"/>
        </w:rPr>
        <w:t>programs evolved, many human performance laboratories have begun to</w:t>
      </w:r>
      <w:r>
        <w:rPr>
          <w:rFonts w:asciiTheme="majorHAnsi" w:hAnsiTheme="majorHAnsi"/>
          <w:sz w:val="24"/>
          <w:szCs w:val="24"/>
        </w:rPr>
        <w:t xml:space="preserve"> </w:t>
      </w:r>
      <w:r w:rsidRPr="00F44D1C">
        <w:rPr>
          <w:rFonts w:asciiTheme="majorHAnsi" w:hAnsiTheme="majorHAnsi"/>
          <w:sz w:val="24"/>
          <w:szCs w:val="24"/>
        </w:rPr>
        <w:t>vary the duration of the test. Some have used repeated trials of shorter</w:t>
      </w:r>
      <w:r>
        <w:rPr>
          <w:rFonts w:asciiTheme="majorHAnsi" w:hAnsiTheme="majorHAnsi"/>
          <w:sz w:val="24"/>
          <w:szCs w:val="24"/>
        </w:rPr>
        <w:t xml:space="preserve"> </w:t>
      </w:r>
      <w:r w:rsidRPr="00F44D1C">
        <w:rPr>
          <w:rFonts w:asciiTheme="majorHAnsi" w:hAnsiTheme="majorHAnsi"/>
          <w:sz w:val="24"/>
          <w:szCs w:val="24"/>
        </w:rPr>
        <w:t>duration (10-20 s), or have performed a longer, 60-second test (26, 29).</w:t>
      </w:r>
      <w:r>
        <w:rPr>
          <w:rFonts w:asciiTheme="majorHAnsi" w:hAnsiTheme="majorHAnsi"/>
          <w:sz w:val="24"/>
          <w:szCs w:val="24"/>
        </w:rPr>
        <w:t xml:space="preserve"> </w:t>
      </w:r>
      <w:r w:rsidRPr="00F44D1C">
        <w:rPr>
          <w:rFonts w:asciiTheme="majorHAnsi" w:hAnsiTheme="majorHAnsi"/>
          <w:sz w:val="24"/>
          <w:szCs w:val="24"/>
        </w:rPr>
        <w:t>Although it is not clear whether the fatigue index is a good indicator of</w:t>
      </w:r>
      <w:r>
        <w:rPr>
          <w:rFonts w:asciiTheme="majorHAnsi" w:hAnsiTheme="majorHAnsi"/>
          <w:sz w:val="24"/>
          <w:szCs w:val="24"/>
        </w:rPr>
        <w:t xml:space="preserve"> </w:t>
      </w:r>
      <w:r w:rsidRPr="00F44D1C">
        <w:rPr>
          <w:rFonts w:asciiTheme="majorHAnsi" w:hAnsiTheme="majorHAnsi"/>
          <w:sz w:val="24"/>
          <w:szCs w:val="24"/>
        </w:rPr>
        <w:t>anaerobic fitness, the index does appear to correlate highly with the percent</w:t>
      </w:r>
      <w:r>
        <w:rPr>
          <w:rFonts w:asciiTheme="majorHAnsi" w:hAnsiTheme="majorHAnsi"/>
          <w:sz w:val="24"/>
          <w:szCs w:val="24"/>
        </w:rPr>
        <w:t xml:space="preserve"> </w:t>
      </w:r>
      <w:r w:rsidRPr="00F44D1C">
        <w:rPr>
          <w:rFonts w:asciiTheme="majorHAnsi" w:hAnsiTheme="majorHAnsi"/>
          <w:sz w:val="24"/>
          <w:szCs w:val="24"/>
        </w:rPr>
        <w:t>of fast-twitch fibers (6). Typically, a greater fatigue index is seen in athletes</w:t>
      </w:r>
      <w:r>
        <w:rPr>
          <w:rFonts w:asciiTheme="majorHAnsi" w:hAnsiTheme="majorHAnsi"/>
          <w:sz w:val="24"/>
          <w:szCs w:val="24"/>
        </w:rPr>
        <w:t xml:space="preserve"> </w:t>
      </w:r>
      <w:r w:rsidRPr="00F44D1C">
        <w:rPr>
          <w:rFonts w:asciiTheme="majorHAnsi" w:hAnsiTheme="majorHAnsi"/>
          <w:sz w:val="24"/>
          <w:szCs w:val="24"/>
        </w:rPr>
        <w:t>with a greater percentage of fast-twitch fibers. Athletes who are trained for</w:t>
      </w:r>
      <w:r>
        <w:rPr>
          <w:rFonts w:asciiTheme="majorHAnsi" w:hAnsiTheme="majorHAnsi"/>
          <w:sz w:val="24"/>
          <w:szCs w:val="24"/>
        </w:rPr>
        <w:t xml:space="preserve"> </w:t>
      </w:r>
      <w:r w:rsidRPr="00F44D1C">
        <w:rPr>
          <w:rFonts w:asciiTheme="majorHAnsi" w:hAnsiTheme="majorHAnsi"/>
          <w:sz w:val="24"/>
          <w:szCs w:val="24"/>
        </w:rPr>
        <w:t>aerobic endurance generally have a lower fatigue index. Figure 2.4 depicts</w:t>
      </w:r>
      <w:r>
        <w:rPr>
          <w:rFonts w:asciiTheme="majorHAnsi" w:hAnsiTheme="majorHAnsi"/>
          <w:sz w:val="24"/>
          <w:szCs w:val="24"/>
        </w:rPr>
        <w:t xml:space="preserve"> </w:t>
      </w:r>
      <w:r w:rsidRPr="00F44D1C">
        <w:rPr>
          <w:rFonts w:asciiTheme="majorHAnsi" w:hAnsiTheme="majorHAnsi"/>
          <w:sz w:val="24"/>
          <w:szCs w:val="24"/>
        </w:rPr>
        <w:t>a sample performance diagram produced from a 30-second WAnT.</w:t>
      </w:r>
    </w:p>
    <w:p w:rsidR="00F44D1C" w:rsidRDefault="00F44D1C" w:rsidP="008F64A8">
      <w:pPr>
        <w:bidi w:val="0"/>
        <w:rPr>
          <w:rFonts w:asciiTheme="majorHAnsi" w:hAnsiTheme="majorHAnsi"/>
          <w:sz w:val="24"/>
          <w:szCs w:val="24"/>
        </w:rPr>
      </w:pPr>
      <w:r w:rsidRPr="00F44D1C">
        <w:rPr>
          <w:rFonts w:asciiTheme="majorHAnsi" w:hAnsiTheme="majorHAnsi"/>
          <w:sz w:val="24"/>
          <w:szCs w:val="24"/>
        </w:rPr>
        <w:t>The primary drawback of WAnT and the reason that it has not achieved</w:t>
      </w:r>
      <w:r>
        <w:rPr>
          <w:rFonts w:asciiTheme="majorHAnsi" w:hAnsiTheme="majorHAnsi"/>
          <w:sz w:val="24"/>
          <w:szCs w:val="24"/>
        </w:rPr>
        <w:t xml:space="preserve"> </w:t>
      </w:r>
      <w:r w:rsidRPr="00F44D1C">
        <w:rPr>
          <w:rFonts w:asciiTheme="majorHAnsi" w:hAnsiTheme="majorHAnsi"/>
          <w:sz w:val="24"/>
          <w:szCs w:val="24"/>
        </w:rPr>
        <w:t>widespread acceptance among strength and conditioning professionals, is</w:t>
      </w:r>
      <w:r>
        <w:rPr>
          <w:rFonts w:asciiTheme="majorHAnsi" w:hAnsiTheme="majorHAnsi"/>
          <w:sz w:val="24"/>
          <w:szCs w:val="24"/>
        </w:rPr>
        <w:t xml:space="preserve"> </w:t>
      </w:r>
      <w:r w:rsidRPr="00F44D1C">
        <w:rPr>
          <w:rFonts w:asciiTheme="majorHAnsi" w:hAnsiTheme="majorHAnsi"/>
          <w:sz w:val="24"/>
          <w:szCs w:val="24"/>
        </w:rPr>
        <w:t>related to questions concerning specificity of muscle and activity patterns.</w:t>
      </w:r>
      <w:r>
        <w:rPr>
          <w:rFonts w:asciiTheme="majorHAnsi" w:hAnsiTheme="majorHAnsi"/>
          <w:sz w:val="24"/>
          <w:szCs w:val="24"/>
        </w:rPr>
        <w:t xml:space="preserve"> </w:t>
      </w:r>
      <w:r w:rsidRPr="00F44D1C">
        <w:rPr>
          <w:rFonts w:asciiTheme="majorHAnsi" w:hAnsiTheme="majorHAnsi"/>
          <w:sz w:val="24"/>
          <w:szCs w:val="24"/>
        </w:rPr>
        <w:t>Few sports are performed using motions similar to those on a cycle</w:t>
      </w:r>
      <w:r>
        <w:rPr>
          <w:rFonts w:asciiTheme="majorHAnsi" w:hAnsiTheme="majorHAnsi"/>
          <w:sz w:val="24"/>
          <w:szCs w:val="24"/>
        </w:rPr>
        <w:t xml:space="preserve"> ergom</w:t>
      </w:r>
      <w:r w:rsidRPr="00F44D1C">
        <w:rPr>
          <w:rFonts w:asciiTheme="majorHAnsi" w:hAnsiTheme="majorHAnsi"/>
          <w:sz w:val="24"/>
          <w:szCs w:val="24"/>
        </w:rPr>
        <w:t>eter. Anaerobic power assessment of a basketball player, for instance, may</w:t>
      </w:r>
      <w:r>
        <w:rPr>
          <w:rFonts w:asciiTheme="majorHAnsi" w:hAnsiTheme="majorHAnsi"/>
          <w:sz w:val="24"/>
          <w:szCs w:val="24"/>
        </w:rPr>
        <w:t xml:space="preserve"> </w:t>
      </w:r>
      <w:r w:rsidRPr="00F44D1C">
        <w:rPr>
          <w:rFonts w:asciiTheme="majorHAnsi" w:hAnsiTheme="majorHAnsi"/>
          <w:sz w:val="24"/>
          <w:szCs w:val="24"/>
        </w:rPr>
        <w:t xml:space="preserve">be more specific if performed with a vertical-jump power test, </w:t>
      </w:r>
      <w:r w:rsidR="00E670A0" w:rsidRPr="00F44D1C">
        <w:rPr>
          <w:rFonts w:asciiTheme="majorHAnsi" w:hAnsiTheme="majorHAnsi"/>
          <w:sz w:val="24"/>
          <w:szCs w:val="24"/>
        </w:rPr>
        <w:t>this</w:t>
      </w:r>
      <w:r w:rsidRPr="00F44D1C">
        <w:rPr>
          <w:rFonts w:asciiTheme="majorHAnsi" w:hAnsiTheme="majorHAnsi"/>
          <w:sz w:val="24"/>
          <w:szCs w:val="24"/>
        </w:rPr>
        <w:t xml:space="preserve"> test</w:t>
      </w:r>
      <w:r>
        <w:rPr>
          <w:rFonts w:asciiTheme="majorHAnsi" w:hAnsiTheme="majorHAnsi"/>
          <w:sz w:val="24"/>
          <w:szCs w:val="24"/>
        </w:rPr>
        <w:t xml:space="preserve"> </w:t>
      </w:r>
      <w:r w:rsidRPr="00F44D1C">
        <w:rPr>
          <w:rFonts w:asciiTheme="majorHAnsi" w:hAnsiTheme="majorHAnsi"/>
          <w:sz w:val="24"/>
          <w:szCs w:val="24"/>
        </w:rPr>
        <w:t>requires the athlete to perform repeated countermovement jumps on a</w:t>
      </w:r>
      <w:r w:rsidR="008F64A8">
        <w:rPr>
          <w:rFonts w:asciiTheme="majorHAnsi" w:hAnsiTheme="majorHAnsi"/>
          <w:sz w:val="24"/>
          <w:szCs w:val="24"/>
        </w:rPr>
        <w:t xml:space="preserve"> </w:t>
      </w:r>
      <w:r w:rsidRPr="00F44D1C">
        <w:rPr>
          <w:rFonts w:asciiTheme="majorHAnsi" w:hAnsiTheme="majorHAnsi"/>
          <w:sz w:val="24"/>
          <w:szCs w:val="24"/>
        </w:rPr>
        <w:t>force plate or contact mat. The flight time of each jump is recorded (from</w:t>
      </w:r>
      <w:r w:rsidR="008F64A8">
        <w:rPr>
          <w:rFonts w:asciiTheme="majorHAnsi" w:hAnsiTheme="majorHAnsi"/>
          <w:sz w:val="24"/>
          <w:szCs w:val="24"/>
        </w:rPr>
        <w:t xml:space="preserve"> </w:t>
      </w:r>
      <w:r w:rsidRPr="00F44D1C">
        <w:rPr>
          <w:rFonts w:asciiTheme="majorHAnsi" w:hAnsiTheme="majorHAnsi"/>
          <w:sz w:val="24"/>
          <w:szCs w:val="24"/>
        </w:rPr>
        <w:t>the moment subject breaks contact with the mat until he or she makes</w:t>
      </w:r>
      <w:r w:rsidR="008F64A8">
        <w:rPr>
          <w:rFonts w:asciiTheme="majorHAnsi" w:hAnsiTheme="majorHAnsi"/>
          <w:sz w:val="24"/>
          <w:szCs w:val="24"/>
        </w:rPr>
        <w:t xml:space="preserve"> </w:t>
      </w:r>
      <w:r w:rsidRPr="00F44D1C">
        <w:rPr>
          <w:rFonts w:asciiTheme="majorHAnsi" w:hAnsiTheme="majorHAnsi"/>
          <w:sz w:val="24"/>
          <w:szCs w:val="24"/>
        </w:rPr>
        <w:t>contact when landing), The time in flight is used to calculate the change in</w:t>
      </w:r>
      <w:r w:rsidR="008F64A8">
        <w:rPr>
          <w:rFonts w:asciiTheme="majorHAnsi" w:hAnsiTheme="majorHAnsi"/>
          <w:sz w:val="24"/>
          <w:szCs w:val="24"/>
        </w:rPr>
        <w:t xml:space="preserve"> </w:t>
      </w:r>
      <w:r w:rsidRPr="00F44D1C">
        <w:rPr>
          <w:rFonts w:asciiTheme="majorHAnsi" w:hAnsiTheme="majorHAnsi"/>
          <w:sz w:val="24"/>
          <w:szCs w:val="24"/>
        </w:rPr>
        <w:t>the b0dy's center of gravity (7). Using body weight and the calculated jump</w:t>
      </w:r>
      <w:r w:rsidR="008F64A8">
        <w:rPr>
          <w:rFonts w:asciiTheme="majorHAnsi" w:hAnsiTheme="majorHAnsi"/>
          <w:sz w:val="24"/>
          <w:szCs w:val="24"/>
        </w:rPr>
        <w:t xml:space="preserve"> </w:t>
      </w:r>
      <w:r w:rsidRPr="00F44D1C">
        <w:rPr>
          <w:rFonts w:asciiTheme="majorHAnsi" w:hAnsiTheme="majorHAnsi"/>
          <w:sz w:val="24"/>
          <w:szCs w:val="24"/>
        </w:rPr>
        <w:t>height, mechanical work is calculated. Anaerobic power can be determined</w:t>
      </w:r>
      <w:r w:rsidR="008F64A8">
        <w:rPr>
          <w:rFonts w:asciiTheme="majorHAnsi" w:hAnsiTheme="majorHAnsi"/>
          <w:sz w:val="24"/>
          <w:szCs w:val="24"/>
        </w:rPr>
        <w:t xml:space="preserve"> </w:t>
      </w:r>
      <w:r w:rsidRPr="00F44D1C">
        <w:rPr>
          <w:rFonts w:asciiTheme="majorHAnsi" w:hAnsiTheme="majorHAnsi"/>
          <w:sz w:val="24"/>
          <w:szCs w:val="24"/>
        </w:rPr>
        <w:t>by using both mechanical work and the length o</w:t>
      </w:r>
      <w:r w:rsidR="008F64A8">
        <w:rPr>
          <w:rFonts w:asciiTheme="majorHAnsi" w:hAnsiTheme="majorHAnsi"/>
          <w:sz w:val="24"/>
          <w:szCs w:val="24"/>
        </w:rPr>
        <w:t>f</w:t>
      </w:r>
      <w:r w:rsidRPr="00F44D1C">
        <w:rPr>
          <w:rFonts w:asciiTheme="majorHAnsi" w:hAnsiTheme="majorHAnsi"/>
          <w:sz w:val="24"/>
          <w:szCs w:val="24"/>
        </w:rPr>
        <w:t xml:space="preserve"> contact time between</w:t>
      </w:r>
      <w:r w:rsidR="008F64A8">
        <w:rPr>
          <w:rFonts w:asciiTheme="majorHAnsi" w:hAnsiTheme="majorHAnsi"/>
          <w:sz w:val="24"/>
          <w:szCs w:val="24"/>
        </w:rPr>
        <w:t xml:space="preserve"> </w:t>
      </w:r>
      <w:r w:rsidRPr="00F44D1C">
        <w:rPr>
          <w:rFonts w:asciiTheme="majorHAnsi" w:hAnsiTheme="majorHAnsi"/>
          <w:sz w:val="24"/>
          <w:szCs w:val="24"/>
        </w:rPr>
        <w:t>jumps. A vertical jump anaerobic power tes</w:t>
      </w:r>
      <w:r w:rsidR="008F64A8">
        <w:rPr>
          <w:rFonts w:asciiTheme="majorHAnsi" w:hAnsiTheme="majorHAnsi"/>
          <w:sz w:val="24"/>
          <w:szCs w:val="24"/>
        </w:rPr>
        <w:t>t does have greater sport speci</w:t>
      </w:r>
      <w:r w:rsidRPr="00F44D1C">
        <w:rPr>
          <w:rFonts w:asciiTheme="majorHAnsi" w:hAnsiTheme="majorHAnsi"/>
          <w:sz w:val="24"/>
          <w:szCs w:val="24"/>
        </w:rPr>
        <w:t>ficity, especially for basketball and volleyball (24).</w:t>
      </w:r>
    </w:p>
    <w:p w:rsidR="008F64A8" w:rsidRDefault="008F64A8" w:rsidP="008F64A8">
      <w:pPr>
        <w:bidi w:val="0"/>
        <w:jc w:val="center"/>
        <w:rPr>
          <w:rFonts w:asciiTheme="majorHAnsi" w:hAnsiTheme="majorHAnsi"/>
          <w:sz w:val="24"/>
          <w:szCs w:val="24"/>
        </w:rPr>
      </w:pPr>
      <w:r>
        <w:rPr>
          <w:rFonts w:asciiTheme="majorHAnsi" w:hAnsiTheme="majorHAnsi"/>
          <w:noProof/>
          <w:sz w:val="24"/>
          <w:szCs w:val="24"/>
          <w:lang w:bidi="ar-SA"/>
        </w:rPr>
        <w:lastRenderedPageBreak/>
        <w:drawing>
          <wp:inline distT="0" distB="0" distL="0" distR="0">
            <wp:extent cx="4641476" cy="2061742"/>
            <wp:effectExtent l="38100" t="57150" r="121024" b="90908"/>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647066" cy="2064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64A8" w:rsidRDefault="008F64A8" w:rsidP="008F64A8">
      <w:pPr>
        <w:bidi w:val="0"/>
        <w:rPr>
          <w:rFonts w:asciiTheme="majorHAnsi" w:hAnsiTheme="majorHAnsi"/>
          <w:sz w:val="24"/>
          <w:szCs w:val="24"/>
        </w:rPr>
      </w:pPr>
      <w:r w:rsidRPr="008F64A8">
        <w:rPr>
          <w:rFonts w:asciiTheme="majorHAnsi" w:hAnsiTheme="majorHAnsi"/>
          <w:b/>
          <w:bCs/>
          <w:sz w:val="24"/>
          <w:szCs w:val="24"/>
        </w:rPr>
        <w:t>FIGURE 2.4</w:t>
      </w:r>
      <w:r w:rsidRPr="008F64A8">
        <w:rPr>
          <w:rFonts w:asciiTheme="majorHAnsi" w:hAnsiTheme="majorHAnsi"/>
          <w:sz w:val="24"/>
          <w:szCs w:val="24"/>
        </w:rPr>
        <w:t xml:space="preserve"> Example of power output over the course of 30 seconds in a Wingate</w:t>
      </w:r>
      <w:r>
        <w:rPr>
          <w:rFonts w:asciiTheme="majorHAnsi" w:hAnsiTheme="majorHAnsi"/>
          <w:sz w:val="24"/>
          <w:szCs w:val="24"/>
        </w:rPr>
        <w:t xml:space="preserve"> </w:t>
      </w:r>
      <w:r w:rsidRPr="008F64A8">
        <w:rPr>
          <w:rFonts w:asciiTheme="majorHAnsi" w:hAnsiTheme="majorHAnsi"/>
          <w:sz w:val="24"/>
          <w:szCs w:val="24"/>
        </w:rPr>
        <w:t>anaerobic power test (WAnT).</w:t>
      </w:r>
    </w:p>
    <w:p w:rsidR="00F44D1C" w:rsidRPr="00F44D1C" w:rsidRDefault="00F44D1C" w:rsidP="008F64A8">
      <w:pPr>
        <w:pStyle w:val="Heading2"/>
      </w:pPr>
      <w:bookmarkStart w:id="18" w:name="_Toc349472642"/>
      <w:r w:rsidRPr="00F44D1C">
        <w:t>Field Tests</w:t>
      </w:r>
      <w:bookmarkEnd w:id="18"/>
    </w:p>
    <w:p w:rsidR="00F44D1C" w:rsidRPr="00F44D1C" w:rsidRDefault="00F44D1C" w:rsidP="008F64A8">
      <w:pPr>
        <w:bidi w:val="0"/>
        <w:rPr>
          <w:rFonts w:asciiTheme="majorHAnsi" w:hAnsiTheme="majorHAnsi"/>
          <w:sz w:val="24"/>
          <w:szCs w:val="24"/>
        </w:rPr>
      </w:pPr>
      <w:r w:rsidRPr="00F44D1C">
        <w:rPr>
          <w:rFonts w:asciiTheme="majorHAnsi" w:hAnsiTheme="majorHAnsi"/>
          <w:sz w:val="24"/>
          <w:szCs w:val="24"/>
        </w:rPr>
        <w:t>When testing large groups of athletes, several administrative concerns</w:t>
      </w:r>
      <w:r w:rsidR="008F64A8">
        <w:rPr>
          <w:rFonts w:asciiTheme="majorHAnsi" w:hAnsiTheme="majorHAnsi"/>
          <w:sz w:val="24"/>
          <w:szCs w:val="24"/>
        </w:rPr>
        <w:t xml:space="preserve"> </w:t>
      </w:r>
      <w:r w:rsidRPr="00F44D1C">
        <w:rPr>
          <w:rFonts w:asciiTheme="majorHAnsi" w:hAnsiTheme="majorHAnsi"/>
          <w:sz w:val="24"/>
          <w:szCs w:val="24"/>
        </w:rPr>
        <w:t>(</w:t>
      </w:r>
      <w:r w:rsidR="008F64A8" w:rsidRPr="00F44D1C">
        <w:rPr>
          <w:rFonts w:asciiTheme="majorHAnsi" w:hAnsiTheme="majorHAnsi"/>
          <w:sz w:val="24"/>
          <w:szCs w:val="24"/>
        </w:rPr>
        <w:t>Equipment</w:t>
      </w:r>
      <w:r w:rsidRPr="00F44D1C">
        <w:rPr>
          <w:rFonts w:asciiTheme="majorHAnsi" w:hAnsiTheme="majorHAnsi"/>
          <w:sz w:val="24"/>
          <w:szCs w:val="24"/>
        </w:rPr>
        <w:t xml:space="preserve"> availability and the fact that only a single subject can be tested</w:t>
      </w:r>
      <w:r w:rsidR="008F64A8">
        <w:rPr>
          <w:rFonts w:asciiTheme="majorHAnsi" w:hAnsiTheme="majorHAnsi"/>
          <w:sz w:val="24"/>
          <w:szCs w:val="24"/>
        </w:rPr>
        <w:t xml:space="preserve"> at any one time) may </w:t>
      </w:r>
      <w:r w:rsidRPr="00F44D1C">
        <w:rPr>
          <w:rFonts w:asciiTheme="majorHAnsi" w:hAnsiTheme="majorHAnsi"/>
          <w:sz w:val="24"/>
          <w:szCs w:val="24"/>
        </w:rPr>
        <w:t>preclude use of any of the previously mentioned tests.</w:t>
      </w:r>
      <w:r w:rsidR="008F64A8">
        <w:rPr>
          <w:rFonts w:asciiTheme="majorHAnsi" w:hAnsiTheme="majorHAnsi"/>
          <w:sz w:val="24"/>
          <w:szCs w:val="24"/>
        </w:rPr>
        <w:t xml:space="preserve"> </w:t>
      </w:r>
      <w:r w:rsidRPr="00F44D1C">
        <w:rPr>
          <w:rFonts w:asciiTheme="majorHAnsi" w:hAnsiTheme="majorHAnsi"/>
          <w:sz w:val="24"/>
          <w:szCs w:val="24"/>
        </w:rPr>
        <w:t>As a result, most strength and conditioning professionals use a field-based</w:t>
      </w:r>
      <w:r w:rsidR="008F64A8">
        <w:rPr>
          <w:rFonts w:asciiTheme="majorHAnsi" w:hAnsiTheme="majorHAnsi"/>
          <w:sz w:val="24"/>
          <w:szCs w:val="24"/>
        </w:rPr>
        <w:t xml:space="preserve"> </w:t>
      </w:r>
      <w:r w:rsidRPr="00F44D1C">
        <w:rPr>
          <w:rFonts w:asciiTheme="majorHAnsi" w:hAnsiTheme="majorHAnsi"/>
          <w:sz w:val="24"/>
          <w:szCs w:val="24"/>
        </w:rPr>
        <w:t>test to provide similar assessments to those obtained from laboratory-based</w:t>
      </w:r>
      <w:r w:rsidR="008F64A8">
        <w:rPr>
          <w:rFonts w:asciiTheme="majorHAnsi" w:hAnsiTheme="majorHAnsi"/>
          <w:sz w:val="24"/>
          <w:szCs w:val="24"/>
        </w:rPr>
        <w:t xml:space="preserve"> </w:t>
      </w:r>
      <w:r w:rsidRPr="00F44D1C">
        <w:rPr>
          <w:rFonts w:asciiTheme="majorHAnsi" w:hAnsiTheme="majorHAnsi"/>
          <w:sz w:val="24"/>
          <w:szCs w:val="24"/>
        </w:rPr>
        <w:t>measures. The vertical jump is a popular field test for anaerobic power. A</w:t>
      </w:r>
      <w:r w:rsidR="008F64A8">
        <w:rPr>
          <w:rFonts w:asciiTheme="majorHAnsi" w:hAnsiTheme="majorHAnsi"/>
          <w:sz w:val="24"/>
          <w:szCs w:val="24"/>
        </w:rPr>
        <w:t xml:space="preserve"> </w:t>
      </w:r>
      <w:r w:rsidRPr="00F44D1C">
        <w:rPr>
          <w:rFonts w:asciiTheme="majorHAnsi" w:hAnsiTheme="majorHAnsi"/>
          <w:sz w:val="24"/>
          <w:szCs w:val="24"/>
        </w:rPr>
        <w:t>few field tests can be used to evaluate anaerobic fitness. 'Iwo of the most</w:t>
      </w:r>
      <w:r w:rsidR="008F64A8">
        <w:rPr>
          <w:rFonts w:asciiTheme="majorHAnsi" w:hAnsiTheme="majorHAnsi"/>
          <w:sz w:val="24"/>
          <w:szCs w:val="24"/>
        </w:rPr>
        <w:t xml:space="preserve"> </w:t>
      </w:r>
      <w:r w:rsidRPr="00F44D1C">
        <w:rPr>
          <w:rFonts w:asciiTheme="majorHAnsi" w:hAnsiTheme="majorHAnsi"/>
          <w:sz w:val="24"/>
          <w:szCs w:val="24"/>
        </w:rPr>
        <w:t xml:space="preserve">popular </w:t>
      </w:r>
      <w:r w:rsidR="008F64A8" w:rsidRPr="00F44D1C">
        <w:rPr>
          <w:rFonts w:asciiTheme="majorHAnsi" w:hAnsiTheme="majorHAnsi"/>
          <w:sz w:val="24"/>
          <w:szCs w:val="24"/>
        </w:rPr>
        <w:t>is</w:t>
      </w:r>
      <w:r w:rsidRPr="00F44D1C">
        <w:rPr>
          <w:rFonts w:asciiTheme="majorHAnsi" w:hAnsiTheme="majorHAnsi"/>
          <w:sz w:val="24"/>
          <w:szCs w:val="24"/>
        </w:rPr>
        <w:t xml:space="preserve"> discussed in the following section.</w:t>
      </w:r>
    </w:p>
    <w:p w:rsidR="008F64A8" w:rsidRDefault="00F44D1C" w:rsidP="008F64A8">
      <w:pPr>
        <w:bidi w:val="0"/>
        <w:rPr>
          <w:rFonts w:asciiTheme="majorHAnsi" w:hAnsiTheme="majorHAnsi"/>
          <w:sz w:val="24"/>
          <w:szCs w:val="24"/>
        </w:rPr>
      </w:pPr>
      <w:r w:rsidRPr="008F64A8">
        <w:rPr>
          <w:rFonts w:asciiTheme="majorHAnsi" w:hAnsiTheme="majorHAnsi"/>
          <w:b/>
          <w:bCs/>
          <w:sz w:val="24"/>
          <w:szCs w:val="24"/>
        </w:rPr>
        <w:t>Vertical Jump</w:t>
      </w:r>
      <w:r w:rsidRPr="00F44D1C">
        <w:rPr>
          <w:rFonts w:asciiTheme="majorHAnsi" w:hAnsiTheme="majorHAnsi"/>
          <w:sz w:val="24"/>
          <w:szCs w:val="24"/>
        </w:rPr>
        <w:t xml:space="preserve"> The vertical jump is perhaps the most popular field test</w:t>
      </w:r>
      <w:r w:rsidR="008F64A8">
        <w:rPr>
          <w:rFonts w:asciiTheme="majorHAnsi" w:hAnsiTheme="majorHAnsi"/>
          <w:sz w:val="24"/>
          <w:szCs w:val="24"/>
        </w:rPr>
        <w:t xml:space="preserve"> </w:t>
      </w:r>
      <w:r w:rsidRPr="00F44D1C">
        <w:rPr>
          <w:rFonts w:asciiTheme="majorHAnsi" w:hAnsiTheme="majorHAnsi"/>
          <w:sz w:val="24"/>
          <w:szCs w:val="24"/>
        </w:rPr>
        <w:t>for assessing anaerobic power. It is relatively easy to perform and provides</w:t>
      </w:r>
      <w:r w:rsidR="008F64A8">
        <w:rPr>
          <w:rFonts w:asciiTheme="majorHAnsi" w:hAnsiTheme="majorHAnsi"/>
          <w:sz w:val="24"/>
          <w:szCs w:val="24"/>
        </w:rPr>
        <w:t xml:space="preserve"> </w:t>
      </w:r>
      <w:r w:rsidRPr="00F44D1C">
        <w:rPr>
          <w:rFonts w:asciiTheme="majorHAnsi" w:hAnsiTheme="majorHAnsi"/>
          <w:sz w:val="24"/>
          <w:szCs w:val="24"/>
        </w:rPr>
        <w:t>a specific measure of power for athletes participating in sports that involve</w:t>
      </w:r>
      <w:r w:rsidR="008F64A8">
        <w:rPr>
          <w:rFonts w:asciiTheme="majorHAnsi" w:hAnsiTheme="majorHAnsi"/>
          <w:sz w:val="24"/>
          <w:szCs w:val="24"/>
        </w:rPr>
        <w:t xml:space="preserve"> </w:t>
      </w:r>
      <w:r w:rsidRPr="00F44D1C">
        <w:rPr>
          <w:rFonts w:asciiTheme="majorHAnsi" w:hAnsiTheme="majorHAnsi"/>
          <w:sz w:val="24"/>
          <w:szCs w:val="24"/>
        </w:rPr>
        <w:t>jumping. The primary drawback of the vertical jump test is that it can only</w:t>
      </w:r>
      <w:r w:rsidR="008F64A8">
        <w:rPr>
          <w:rFonts w:asciiTheme="majorHAnsi" w:hAnsiTheme="majorHAnsi"/>
          <w:sz w:val="24"/>
          <w:szCs w:val="24"/>
        </w:rPr>
        <w:t xml:space="preserve"> </w:t>
      </w:r>
      <w:r w:rsidRPr="00F44D1C">
        <w:rPr>
          <w:rFonts w:asciiTheme="majorHAnsi" w:hAnsiTheme="majorHAnsi"/>
          <w:sz w:val="24"/>
          <w:szCs w:val="24"/>
        </w:rPr>
        <w:t>measure jumping height. To provide a more accurate assessment of power,</w:t>
      </w:r>
      <w:r w:rsidR="008F64A8">
        <w:rPr>
          <w:rFonts w:asciiTheme="majorHAnsi" w:hAnsiTheme="majorHAnsi"/>
          <w:sz w:val="24"/>
          <w:szCs w:val="24"/>
        </w:rPr>
        <w:t xml:space="preserve"> </w:t>
      </w:r>
      <w:r w:rsidRPr="00F44D1C">
        <w:rPr>
          <w:rFonts w:asciiTheme="majorHAnsi" w:hAnsiTheme="majorHAnsi"/>
          <w:sz w:val="24"/>
          <w:szCs w:val="24"/>
        </w:rPr>
        <w:t>a formula can be used to estimate power output from the vertical jump</w:t>
      </w:r>
      <w:r w:rsidR="008F64A8">
        <w:rPr>
          <w:rFonts w:asciiTheme="majorHAnsi" w:hAnsiTheme="majorHAnsi"/>
          <w:sz w:val="24"/>
          <w:szCs w:val="24"/>
        </w:rPr>
        <w:t xml:space="preserve"> </w:t>
      </w:r>
      <w:r w:rsidR="008F64A8" w:rsidRPr="008F64A8">
        <w:rPr>
          <w:rFonts w:asciiTheme="majorHAnsi" w:hAnsiTheme="majorHAnsi"/>
          <w:sz w:val="24"/>
          <w:szCs w:val="24"/>
        </w:rPr>
        <w:t>test (19). Keep in mind that power outputs are recorded in Watts (W). The</w:t>
      </w:r>
      <w:r w:rsidR="008F64A8">
        <w:rPr>
          <w:rFonts w:asciiTheme="majorHAnsi" w:hAnsiTheme="majorHAnsi"/>
          <w:sz w:val="24"/>
          <w:szCs w:val="24"/>
        </w:rPr>
        <w:t xml:space="preserve"> </w:t>
      </w:r>
      <w:r w:rsidR="008F64A8" w:rsidRPr="008F64A8">
        <w:rPr>
          <w:rFonts w:asciiTheme="majorHAnsi" w:hAnsiTheme="majorHAnsi"/>
          <w:sz w:val="24"/>
          <w:szCs w:val="24"/>
        </w:rPr>
        <w:t>equations to calculate peak and mean power are as follows:</w:t>
      </w:r>
      <w:r w:rsidR="008F64A8">
        <w:rPr>
          <w:rFonts w:asciiTheme="majorHAnsi" w:hAnsiTheme="majorHAnsi"/>
          <w:sz w:val="24"/>
          <w:szCs w:val="24"/>
        </w:rPr>
        <w:t xml:space="preserve"> </w:t>
      </w:r>
    </w:p>
    <w:p w:rsidR="008F64A8" w:rsidRDefault="008F64A8" w:rsidP="008F64A8">
      <w:pPr>
        <w:bidi w:val="0"/>
        <w:rPr>
          <w:rFonts w:asciiTheme="majorHAnsi" w:hAnsiTheme="majorHAnsi"/>
          <w:sz w:val="24"/>
          <w:szCs w:val="24"/>
        </w:rPr>
      </w:pPr>
      <w:r>
        <w:rPr>
          <w:rFonts w:asciiTheme="majorHAnsi" w:hAnsiTheme="majorHAnsi"/>
          <w:sz w:val="24"/>
          <w:szCs w:val="24"/>
        </w:rPr>
        <w:t>Peak power (W) = 61.</w:t>
      </w:r>
      <w:r w:rsidRPr="008F64A8">
        <w:rPr>
          <w:rFonts w:asciiTheme="majorHAnsi" w:hAnsiTheme="majorHAnsi"/>
          <w:sz w:val="24"/>
          <w:szCs w:val="24"/>
        </w:rPr>
        <w:t xml:space="preserve">9 </w:t>
      </w:r>
      <w:r>
        <w:rPr>
          <w:rFonts w:ascii="Cambria Math" w:hAnsi="Cambria Math"/>
          <w:sz w:val="24"/>
          <w:szCs w:val="24"/>
        </w:rPr>
        <w:t>×</w:t>
      </w:r>
      <w:r w:rsidRPr="008F64A8">
        <w:rPr>
          <w:rFonts w:asciiTheme="majorHAnsi" w:hAnsiTheme="majorHAnsi"/>
          <w:sz w:val="24"/>
          <w:szCs w:val="24"/>
        </w:rPr>
        <w:t xml:space="preserve"> jump height (cm) + 36 </w:t>
      </w:r>
      <w:r>
        <w:rPr>
          <w:rFonts w:ascii="Cambria Math" w:hAnsi="Cambria Math"/>
          <w:sz w:val="24"/>
          <w:szCs w:val="24"/>
        </w:rPr>
        <w:t>×</w:t>
      </w:r>
      <w:r>
        <w:rPr>
          <w:rFonts w:asciiTheme="majorHAnsi" w:hAnsiTheme="majorHAnsi"/>
          <w:sz w:val="24"/>
          <w:szCs w:val="24"/>
        </w:rPr>
        <w:t xml:space="preserve"> body mass (kg) + 1.</w:t>
      </w:r>
      <w:r w:rsidRPr="008F64A8">
        <w:rPr>
          <w:rFonts w:asciiTheme="majorHAnsi" w:hAnsiTheme="majorHAnsi"/>
          <w:sz w:val="24"/>
          <w:szCs w:val="24"/>
        </w:rPr>
        <w:t>822</w:t>
      </w:r>
    </w:p>
    <w:p w:rsidR="008F64A8" w:rsidRPr="008F64A8" w:rsidRDefault="008F64A8" w:rsidP="008F64A8">
      <w:pPr>
        <w:bidi w:val="0"/>
        <w:rPr>
          <w:rFonts w:asciiTheme="majorHAnsi" w:hAnsiTheme="majorHAnsi"/>
          <w:sz w:val="24"/>
          <w:szCs w:val="24"/>
        </w:rPr>
      </w:pPr>
      <w:r w:rsidRPr="008F64A8">
        <w:rPr>
          <w:rFonts w:asciiTheme="majorHAnsi" w:hAnsiTheme="majorHAnsi"/>
          <w:sz w:val="24"/>
          <w:szCs w:val="24"/>
        </w:rPr>
        <w:t xml:space="preserve">Mean power (W) = </w:t>
      </w:r>
      <w:r>
        <w:rPr>
          <w:rFonts w:asciiTheme="majorHAnsi" w:hAnsiTheme="majorHAnsi"/>
          <w:sz w:val="24"/>
          <w:szCs w:val="24"/>
        </w:rPr>
        <w:t xml:space="preserve">21.2 </w:t>
      </w:r>
      <w:r>
        <w:rPr>
          <w:rFonts w:ascii="Cambria Math" w:hAnsi="Cambria Math"/>
          <w:sz w:val="24"/>
          <w:szCs w:val="24"/>
        </w:rPr>
        <w:t>×</w:t>
      </w:r>
      <w:r>
        <w:rPr>
          <w:rFonts w:asciiTheme="majorHAnsi" w:hAnsiTheme="majorHAnsi"/>
          <w:sz w:val="24"/>
          <w:szCs w:val="24"/>
        </w:rPr>
        <w:t xml:space="preserve"> jump height (cm) + 23 </w:t>
      </w:r>
      <w:r>
        <w:rPr>
          <w:rFonts w:ascii="Cambria Math" w:hAnsi="Cambria Math"/>
          <w:sz w:val="24"/>
          <w:szCs w:val="24"/>
        </w:rPr>
        <w:t>×</w:t>
      </w:r>
      <w:r w:rsidRPr="008F64A8">
        <w:rPr>
          <w:rFonts w:asciiTheme="majorHAnsi" w:hAnsiTheme="majorHAnsi"/>
          <w:sz w:val="24"/>
          <w:szCs w:val="24"/>
        </w:rPr>
        <w:t xml:space="preserve"> body mass (</w:t>
      </w:r>
      <w:r>
        <w:rPr>
          <w:rFonts w:asciiTheme="majorHAnsi" w:hAnsiTheme="majorHAnsi"/>
          <w:sz w:val="24"/>
          <w:szCs w:val="24"/>
        </w:rPr>
        <w:t xml:space="preserve">kg) </w:t>
      </w:r>
      <w:r>
        <w:rPr>
          <w:rFonts w:ascii="Cambria Math" w:hAnsi="Cambria Math"/>
          <w:sz w:val="24"/>
          <w:szCs w:val="24"/>
        </w:rPr>
        <w:t>−</w:t>
      </w:r>
      <w:r>
        <w:rPr>
          <w:rFonts w:asciiTheme="majorHAnsi" w:hAnsiTheme="majorHAnsi"/>
          <w:sz w:val="24"/>
          <w:szCs w:val="24"/>
        </w:rPr>
        <w:t xml:space="preserve"> 1.</w:t>
      </w:r>
      <w:r w:rsidRPr="008F64A8">
        <w:rPr>
          <w:rFonts w:asciiTheme="majorHAnsi" w:hAnsiTheme="majorHAnsi"/>
          <w:sz w:val="24"/>
          <w:szCs w:val="24"/>
        </w:rPr>
        <w:t>393</w:t>
      </w:r>
    </w:p>
    <w:p w:rsidR="008F64A8" w:rsidRPr="008F64A8" w:rsidRDefault="008F64A8" w:rsidP="0011709F">
      <w:pPr>
        <w:bidi w:val="0"/>
        <w:rPr>
          <w:rFonts w:asciiTheme="majorHAnsi" w:hAnsiTheme="majorHAnsi"/>
          <w:sz w:val="24"/>
          <w:szCs w:val="24"/>
        </w:rPr>
      </w:pPr>
      <w:r w:rsidRPr="008F64A8">
        <w:rPr>
          <w:rFonts w:asciiTheme="majorHAnsi" w:hAnsiTheme="majorHAnsi"/>
          <w:b/>
          <w:bCs/>
          <w:sz w:val="24"/>
          <w:szCs w:val="24"/>
        </w:rPr>
        <w:t>300-Yard Shuttle Run</w:t>
      </w:r>
      <w:r w:rsidRPr="008F64A8">
        <w:rPr>
          <w:rFonts w:asciiTheme="majorHAnsi" w:hAnsiTheme="majorHAnsi"/>
          <w:sz w:val="24"/>
          <w:szCs w:val="24"/>
        </w:rPr>
        <w:t xml:space="preserve"> The shuttle run is a field test often used to assess</w:t>
      </w:r>
      <w:r>
        <w:rPr>
          <w:rFonts w:asciiTheme="majorHAnsi" w:hAnsiTheme="majorHAnsi"/>
          <w:sz w:val="24"/>
          <w:szCs w:val="24"/>
        </w:rPr>
        <w:t xml:space="preserve"> </w:t>
      </w:r>
      <w:r w:rsidRPr="008F64A8">
        <w:rPr>
          <w:rFonts w:asciiTheme="majorHAnsi" w:hAnsiTheme="majorHAnsi"/>
          <w:sz w:val="24"/>
          <w:szCs w:val="24"/>
        </w:rPr>
        <w:t>anaerobic capacity. Following an adequate warm-up, the athlete lines up</w:t>
      </w:r>
      <w:r>
        <w:rPr>
          <w:rFonts w:asciiTheme="majorHAnsi" w:hAnsiTheme="majorHAnsi"/>
          <w:sz w:val="24"/>
          <w:szCs w:val="24"/>
        </w:rPr>
        <w:t xml:space="preserve"> </w:t>
      </w:r>
      <w:r w:rsidRPr="008F64A8">
        <w:rPr>
          <w:rFonts w:asciiTheme="majorHAnsi" w:hAnsiTheme="majorHAnsi"/>
          <w:sz w:val="24"/>
          <w:szCs w:val="24"/>
        </w:rPr>
        <w:t xml:space="preserve">at the starting point, At the </w:t>
      </w:r>
      <w:r w:rsidRPr="008F64A8">
        <w:rPr>
          <w:rFonts w:asciiTheme="majorHAnsi" w:hAnsiTheme="majorHAnsi"/>
          <w:sz w:val="24"/>
          <w:szCs w:val="24"/>
        </w:rPr>
        <w:lastRenderedPageBreak/>
        <w:t>signal, the athlete sprints to a point 25 yards</w:t>
      </w:r>
      <w:r>
        <w:rPr>
          <w:rFonts w:asciiTheme="majorHAnsi" w:hAnsiTheme="majorHAnsi"/>
          <w:sz w:val="24"/>
          <w:szCs w:val="24"/>
        </w:rPr>
        <w:t xml:space="preserve"> </w:t>
      </w:r>
      <w:r w:rsidRPr="008F64A8">
        <w:rPr>
          <w:rFonts w:asciiTheme="majorHAnsi" w:hAnsiTheme="majorHAnsi"/>
          <w:sz w:val="24"/>
          <w:szCs w:val="24"/>
        </w:rPr>
        <w:t>(23 m) away and then returns to the starting line, A total of six round</w:t>
      </w:r>
      <w:r>
        <w:rPr>
          <w:rFonts w:asciiTheme="majorHAnsi" w:hAnsiTheme="majorHAnsi"/>
          <w:sz w:val="24"/>
          <w:szCs w:val="24"/>
        </w:rPr>
        <w:t xml:space="preserve"> </w:t>
      </w:r>
      <w:r w:rsidRPr="008F64A8">
        <w:rPr>
          <w:rFonts w:asciiTheme="majorHAnsi" w:hAnsiTheme="majorHAnsi"/>
          <w:sz w:val="24"/>
          <w:szCs w:val="24"/>
        </w:rPr>
        <w:t xml:space="preserve">trips are performed (12 </w:t>
      </w:r>
      <w:r w:rsidR="0011709F">
        <w:rPr>
          <w:rFonts w:ascii="Cambria Math" w:hAnsi="Cambria Math"/>
          <w:sz w:val="24"/>
          <w:szCs w:val="24"/>
        </w:rPr>
        <w:t>×</w:t>
      </w:r>
      <w:r w:rsidRPr="008F64A8">
        <w:rPr>
          <w:rFonts w:asciiTheme="majorHAnsi" w:hAnsiTheme="majorHAnsi"/>
          <w:sz w:val="24"/>
          <w:szCs w:val="24"/>
        </w:rPr>
        <w:t xml:space="preserve"> 25 yards = 300 yards, or 273 m), As the athlete</w:t>
      </w:r>
      <w:r>
        <w:rPr>
          <w:rFonts w:asciiTheme="majorHAnsi" w:hAnsiTheme="majorHAnsi"/>
          <w:sz w:val="24"/>
          <w:szCs w:val="24"/>
        </w:rPr>
        <w:t xml:space="preserve"> </w:t>
      </w:r>
      <w:r w:rsidRPr="008F64A8">
        <w:rPr>
          <w:rFonts w:asciiTheme="majorHAnsi" w:hAnsiTheme="majorHAnsi"/>
          <w:sz w:val="24"/>
          <w:szCs w:val="24"/>
        </w:rPr>
        <w:t>crosses the line on the final sprint, the ti</w:t>
      </w:r>
      <w:r>
        <w:rPr>
          <w:rFonts w:asciiTheme="majorHAnsi" w:hAnsiTheme="majorHAnsi"/>
          <w:sz w:val="24"/>
          <w:szCs w:val="24"/>
        </w:rPr>
        <w:t>me is recorded to the nearest 0.</w:t>
      </w:r>
      <w:r w:rsidRPr="008F64A8">
        <w:rPr>
          <w:rFonts w:asciiTheme="majorHAnsi" w:hAnsiTheme="majorHAnsi"/>
          <w:sz w:val="24"/>
          <w:szCs w:val="24"/>
        </w:rPr>
        <w:t>1</w:t>
      </w:r>
      <w:r>
        <w:rPr>
          <w:rFonts w:asciiTheme="majorHAnsi" w:hAnsiTheme="majorHAnsi"/>
          <w:sz w:val="24"/>
          <w:szCs w:val="24"/>
        </w:rPr>
        <w:t xml:space="preserve"> second, and a 5-</w:t>
      </w:r>
      <w:r w:rsidRPr="008F64A8">
        <w:rPr>
          <w:rFonts w:asciiTheme="majorHAnsi" w:hAnsiTheme="majorHAnsi"/>
          <w:sz w:val="24"/>
          <w:szCs w:val="24"/>
        </w:rPr>
        <w:t>minute rest interval is begun. Following the S-minute rest</w:t>
      </w:r>
      <w:r>
        <w:rPr>
          <w:rFonts w:asciiTheme="majorHAnsi" w:hAnsiTheme="majorHAnsi"/>
          <w:sz w:val="24"/>
          <w:szCs w:val="24"/>
        </w:rPr>
        <w:t xml:space="preserve"> </w:t>
      </w:r>
      <w:r w:rsidRPr="008F64A8">
        <w:rPr>
          <w:rFonts w:asciiTheme="majorHAnsi" w:hAnsiTheme="majorHAnsi"/>
          <w:sz w:val="24"/>
          <w:szCs w:val="24"/>
        </w:rPr>
        <w:t xml:space="preserve">interval, the athlete repeats the </w:t>
      </w:r>
      <w:r>
        <w:rPr>
          <w:rFonts w:asciiTheme="majorHAnsi" w:hAnsiTheme="majorHAnsi"/>
          <w:sz w:val="24"/>
          <w:szCs w:val="24"/>
        </w:rPr>
        <w:t>300-yard shuttle. The average of</w:t>
      </w:r>
      <w:r w:rsidRPr="008F64A8">
        <w:rPr>
          <w:rFonts w:asciiTheme="majorHAnsi" w:hAnsiTheme="majorHAnsi"/>
          <w:sz w:val="24"/>
          <w:szCs w:val="24"/>
        </w:rPr>
        <w:t xml:space="preserve"> the two</w:t>
      </w:r>
      <w:r>
        <w:rPr>
          <w:rFonts w:asciiTheme="majorHAnsi" w:hAnsiTheme="majorHAnsi"/>
          <w:sz w:val="24"/>
          <w:szCs w:val="24"/>
        </w:rPr>
        <w:t xml:space="preserve"> </w:t>
      </w:r>
      <w:r w:rsidRPr="008F64A8">
        <w:rPr>
          <w:rFonts w:asciiTheme="majorHAnsi" w:hAnsiTheme="majorHAnsi"/>
          <w:sz w:val="24"/>
          <w:szCs w:val="24"/>
        </w:rPr>
        <w:t>times is recorded.</w:t>
      </w:r>
    </w:p>
    <w:p w:rsidR="0006563C" w:rsidRDefault="008F64A8" w:rsidP="0006563C">
      <w:pPr>
        <w:bidi w:val="0"/>
        <w:rPr>
          <w:rFonts w:asciiTheme="majorHAnsi" w:hAnsiTheme="majorHAnsi"/>
          <w:sz w:val="24"/>
          <w:szCs w:val="24"/>
        </w:rPr>
      </w:pPr>
      <w:r w:rsidRPr="008F64A8">
        <w:rPr>
          <w:rFonts w:asciiTheme="majorHAnsi" w:hAnsiTheme="majorHAnsi"/>
          <w:b/>
          <w:bCs/>
          <w:sz w:val="24"/>
          <w:szCs w:val="24"/>
        </w:rPr>
        <w:t>Line Drill</w:t>
      </w:r>
      <w:r w:rsidRPr="008F64A8">
        <w:rPr>
          <w:rFonts w:asciiTheme="majorHAnsi" w:hAnsiTheme="majorHAnsi"/>
          <w:sz w:val="24"/>
          <w:szCs w:val="24"/>
        </w:rPr>
        <w:t xml:space="preserve"> The line drill is a field test used to measure anaerobic fitness</w:t>
      </w:r>
      <w:r>
        <w:rPr>
          <w:rFonts w:asciiTheme="majorHAnsi" w:hAnsiTheme="majorHAnsi"/>
          <w:sz w:val="24"/>
          <w:szCs w:val="24"/>
        </w:rPr>
        <w:t xml:space="preserve"> </w:t>
      </w:r>
      <w:r w:rsidRPr="008F64A8">
        <w:rPr>
          <w:rFonts w:asciiTheme="majorHAnsi" w:hAnsiTheme="majorHAnsi"/>
          <w:sz w:val="24"/>
          <w:szCs w:val="24"/>
        </w:rPr>
        <w:t>in athletes. The line drill can be performed on a regulation-size basketball</w:t>
      </w:r>
      <w:r>
        <w:rPr>
          <w:rFonts w:asciiTheme="majorHAnsi" w:hAnsiTheme="majorHAnsi"/>
          <w:sz w:val="24"/>
          <w:szCs w:val="24"/>
        </w:rPr>
        <w:t xml:space="preserve"> </w:t>
      </w:r>
      <w:r w:rsidRPr="008F64A8">
        <w:rPr>
          <w:rFonts w:asciiTheme="majorHAnsi" w:hAnsiTheme="majorHAnsi"/>
          <w:sz w:val="24"/>
          <w:szCs w:val="24"/>
        </w:rPr>
        <w:t>court or in any outdoor or indoor facility with similar space dimensions</w:t>
      </w:r>
      <w:r>
        <w:rPr>
          <w:rFonts w:asciiTheme="majorHAnsi" w:hAnsiTheme="majorHAnsi"/>
          <w:sz w:val="24"/>
          <w:szCs w:val="24"/>
        </w:rPr>
        <w:t xml:space="preserve"> </w:t>
      </w:r>
      <w:r w:rsidRPr="008F64A8">
        <w:rPr>
          <w:rFonts w:asciiTheme="majorHAnsi" w:hAnsiTheme="majorHAnsi"/>
          <w:sz w:val="24"/>
          <w:szCs w:val="24"/>
        </w:rPr>
        <w:t>(see figure 25), The athlete begins from a standing position and Sprints</w:t>
      </w:r>
      <w:r w:rsidR="00866CA2">
        <w:rPr>
          <w:rFonts w:asciiTheme="majorHAnsi" w:hAnsiTheme="majorHAnsi"/>
          <w:sz w:val="24"/>
          <w:szCs w:val="24"/>
        </w:rPr>
        <w:t xml:space="preserve"> </w:t>
      </w:r>
      <w:r w:rsidR="0066270F">
        <w:rPr>
          <w:rFonts w:asciiTheme="majorHAnsi" w:hAnsiTheme="majorHAnsi"/>
          <w:sz w:val="24"/>
          <w:szCs w:val="24"/>
        </w:rPr>
        <w:t>from the baseline to f</w:t>
      </w:r>
      <w:r w:rsidR="00866CA2" w:rsidRPr="00866CA2">
        <w:rPr>
          <w:rFonts w:asciiTheme="majorHAnsi" w:hAnsiTheme="majorHAnsi"/>
          <w:sz w:val="24"/>
          <w:szCs w:val="24"/>
        </w:rPr>
        <w:t>our separate</w:t>
      </w:r>
      <w:r w:rsidR="0066270F">
        <w:rPr>
          <w:rFonts w:asciiTheme="majorHAnsi" w:hAnsiTheme="majorHAnsi"/>
          <w:sz w:val="24"/>
          <w:szCs w:val="24"/>
        </w:rPr>
        <w:t xml:space="preserve"> </w:t>
      </w:r>
      <w:r w:rsidR="00866CA2" w:rsidRPr="00866CA2">
        <w:rPr>
          <w:rFonts w:asciiTheme="majorHAnsi" w:hAnsiTheme="majorHAnsi"/>
          <w:sz w:val="24"/>
          <w:szCs w:val="24"/>
        </w:rPr>
        <w:t>cones placed at the near foul line</w:t>
      </w:r>
      <w:r w:rsidR="0066270F">
        <w:rPr>
          <w:rFonts w:asciiTheme="majorHAnsi" w:hAnsiTheme="majorHAnsi"/>
          <w:sz w:val="24"/>
          <w:szCs w:val="24"/>
        </w:rPr>
        <w:t xml:space="preserve"> (5.8 m</w:t>
      </w:r>
      <w:r w:rsidR="00866CA2" w:rsidRPr="00866CA2">
        <w:rPr>
          <w:rFonts w:asciiTheme="majorHAnsi" w:hAnsiTheme="majorHAnsi"/>
          <w:sz w:val="24"/>
          <w:szCs w:val="24"/>
        </w:rPr>
        <w:t>), half-court line (14.3 m),</w:t>
      </w:r>
      <w:r w:rsidR="0066270F">
        <w:rPr>
          <w:rFonts w:asciiTheme="majorHAnsi" w:hAnsiTheme="majorHAnsi"/>
          <w:sz w:val="24"/>
          <w:szCs w:val="24"/>
        </w:rPr>
        <w:t xml:space="preserve"> </w:t>
      </w:r>
      <w:r w:rsidR="00866CA2" w:rsidRPr="00866CA2">
        <w:rPr>
          <w:rFonts w:asciiTheme="majorHAnsi" w:hAnsiTheme="majorHAnsi"/>
          <w:sz w:val="24"/>
          <w:szCs w:val="24"/>
        </w:rPr>
        <w:t>far foul line (22.9 ml, and far base-</w:t>
      </w:r>
      <w:r w:rsidR="0066270F">
        <w:rPr>
          <w:rFonts w:asciiTheme="majorHAnsi" w:hAnsiTheme="majorHAnsi"/>
          <w:sz w:val="24"/>
          <w:szCs w:val="24"/>
        </w:rPr>
        <w:t xml:space="preserve"> </w:t>
      </w:r>
      <w:r w:rsidR="00866CA2" w:rsidRPr="00866CA2">
        <w:rPr>
          <w:rFonts w:asciiTheme="majorHAnsi" w:hAnsiTheme="majorHAnsi"/>
          <w:sz w:val="24"/>
          <w:szCs w:val="24"/>
        </w:rPr>
        <w:t>line (28.7 m). As athlete arrives at</w:t>
      </w:r>
      <w:r w:rsidR="0066270F">
        <w:rPr>
          <w:rFonts w:asciiTheme="majorHAnsi" w:hAnsiTheme="majorHAnsi"/>
          <w:sz w:val="24"/>
          <w:szCs w:val="24"/>
        </w:rPr>
        <w:t xml:space="preserve"> </w:t>
      </w:r>
      <w:r w:rsidR="00866CA2" w:rsidRPr="00866CA2">
        <w:rPr>
          <w:rFonts w:asciiTheme="majorHAnsi" w:hAnsiTheme="majorHAnsi"/>
          <w:sz w:val="24"/>
          <w:szCs w:val="24"/>
        </w:rPr>
        <w:t>each cone, he Sprints back to the</w:t>
      </w:r>
      <w:r w:rsidR="0066270F">
        <w:rPr>
          <w:rFonts w:asciiTheme="majorHAnsi" w:hAnsiTheme="majorHAnsi"/>
          <w:sz w:val="24"/>
          <w:szCs w:val="24"/>
        </w:rPr>
        <w:t xml:space="preserve"> </w:t>
      </w:r>
      <w:r w:rsidR="00866CA2" w:rsidRPr="00866CA2">
        <w:rPr>
          <w:rFonts w:asciiTheme="majorHAnsi" w:hAnsiTheme="majorHAnsi"/>
          <w:sz w:val="24"/>
          <w:szCs w:val="24"/>
        </w:rPr>
        <w:t>original starting point and proceeds</w:t>
      </w:r>
      <w:r w:rsidR="0066270F">
        <w:rPr>
          <w:rFonts w:asciiTheme="majorHAnsi" w:hAnsiTheme="majorHAnsi"/>
          <w:sz w:val="24"/>
          <w:szCs w:val="24"/>
        </w:rPr>
        <w:t xml:space="preserve"> </w:t>
      </w:r>
      <w:r w:rsidR="00866CA2" w:rsidRPr="00866CA2">
        <w:rPr>
          <w:rFonts w:asciiTheme="majorHAnsi" w:hAnsiTheme="majorHAnsi"/>
          <w:sz w:val="24"/>
          <w:szCs w:val="24"/>
        </w:rPr>
        <w:t>as rapidly as possible to next cone.</w:t>
      </w:r>
      <w:r w:rsidR="0066270F">
        <w:rPr>
          <w:rFonts w:asciiTheme="majorHAnsi" w:hAnsiTheme="majorHAnsi"/>
          <w:sz w:val="24"/>
          <w:szCs w:val="24"/>
        </w:rPr>
        <w:t xml:space="preserve"> </w:t>
      </w:r>
      <w:r w:rsidR="00866CA2" w:rsidRPr="00866CA2">
        <w:rPr>
          <w:rFonts w:asciiTheme="majorHAnsi" w:hAnsiTheme="majorHAnsi"/>
          <w:sz w:val="24"/>
          <w:szCs w:val="24"/>
        </w:rPr>
        <w:t>When performing this test in an</w:t>
      </w:r>
      <w:r w:rsidR="0066270F">
        <w:rPr>
          <w:rFonts w:asciiTheme="majorHAnsi" w:hAnsiTheme="majorHAnsi"/>
          <w:sz w:val="24"/>
          <w:szCs w:val="24"/>
        </w:rPr>
        <w:t xml:space="preserve"> </w:t>
      </w:r>
      <w:r w:rsidR="00866CA2" w:rsidRPr="00866CA2">
        <w:rPr>
          <w:rFonts w:asciiTheme="majorHAnsi" w:hAnsiTheme="majorHAnsi"/>
          <w:sz w:val="24"/>
          <w:szCs w:val="24"/>
        </w:rPr>
        <w:t>outdoor facility such as a football</w:t>
      </w:r>
      <w:r w:rsidR="0066270F">
        <w:rPr>
          <w:rFonts w:asciiTheme="majorHAnsi" w:hAnsiTheme="majorHAnsi"/>
          <w:sz w:val="24"/>
          <w:szCs w:val="24"/>
        </w:rPr>
        <w:t xml:space="preserve"> </w:t>
      </w:r>
      <w:r w:rsidR="00866CA2" w:rsidRPr="00866CA2">
        <w:rPr>
          <w:rFonts w:asciiTheme="majorHAnsi" w:hAnsiTheme="majorHAnsi"/>
          <w:sz w:val="24"/>
          <w:szCs w:val="24"/>
        </w:rPr>
        <w:t>field, yard line markers can be</w:t>
      </w:r>
      <w:r w:rsidR="0066270F">
        <w:rPr>
          <w:rFonts w:asciiTheme="majorHAnsi" w:hAnsiTheme="majorHAnsi"/>
          <w:sz w:val="24"/>
          <w:szCs w:val="24"/>
        </w:rPr>
        <w:t xml:space="preserve"> used. For instance, when test</w:t>
      </w:r>
      <w:r w:rsidR="00866CA2" w:rsidRPr="00866CA2">
        <w:rPr>
          <w:rFonts w:asciiTheme="majorHAnsi" w:hAnsiTheme="majorHAnsi"/>
          <w:sz w:val="24"/>
          <w:szCs w:val="24"/>
        </w:rPr>
        <w:t>ing football players, the goal line</w:t>
      </w:r>
      <w:r w:rsidR="0066270F">
        <w:rPr>
          <w:rFonts w:asciiTheme="majorHAnsi" w:hAnsiTheme="majorHAnsi"/>
          <w:sz w:val="24"/>
          <w:szCs w:val="24"/>
        </w:rPr>
        <w:t xml:space="preserve"> </w:t>
      </w:r>
      <w:r w:rsidR="00866CA2" w:rsidRPr="00866CA2">
        <w:rPr>
          <w:rFonts w:asciiTheme="majorHAnsi" w:hAnsiTheme="majorHAnsi"/>
          <w:sz w:val="24"/>
          <w:szCs w:val="24"/>
        </w:rPr>
        <w:t>would be the starting point and</w:t>
      </w:r>
      <w:r w:rsidR="0066270F">
        <w:rPr>
          <w:rFonts w:asciiTheme="majorHAnsi" w:hAnsiTheme="majorHAnsi"/>
          <w:sz w:val="24"/>
          <w:szCs w:val="24"/>
        </w:rPr>
        <w:t xml:space="preserve"> </w:t>
      </w:r>
      <w:r w:rsidR="00866CA2" w:rsidRPr="00866CA2">
        <w:rPr>
          <w:rFonts w:asciiTheme="majorHAnsi" w:hAnsiTheme="majorHAnsi"/>
          <w:sz w:val="24"/>
          <w:szCs w:val="24"/>
        </w:rPr>
        <w:t>cones would be placed at the 10-</w:t>
      </w:r>
      <w:r w:rsidR="0066270F" w:rsidRPr="00866CA2">
        <w:rPr>
          <w:rFonts w:asciiTheme="majorHAnsi" w:hAnsiTheme="majorHAnsi"/>
          <w:sz w:val="24"/>
          <w:szCs w:val="24"/>
        </w:rPr>
        <w:t>, 20</w:t>
      </w:r>
      <w:r w:rsidR="00866CA2" w:rsidRPr="00866CA2">
        <w:rPr>
          <w:rFonts w:asciiTheme="majorHAnsi" w:hAnsiTheme="majorHAnsi"/>
          <w:sz w:val="24"/>
          <w:szCs w:val="24"/>
        </w:rPr>
        <w:t>-, 30-, and 40-yard lines (9, 18.</w:t>
      </w:r>
      <w:r w:rsidR="0066270F">
        <w:rPr>
          <w:rFonts w:asciiTheme="majorHAnsi" w:hAnsiTheme="majorHAnsi"/>
          <w:sz w:val="24"/>
          <w:szCs w:val="24"/>
        </w:rPr>
        <w:t xml:space="preserve"> </w:t>
      </w:r>
      <w:r w:rsidR="00866CA2" w:rsidRPr="00866CA2">
        <w:rPr>
          <w:rFonts w:asciiTheme="majorHAnsi" w:hAnsiTheme="majorHAnsi"/>
          <w:sz w:val="24"/>
          <w:szCs w:val="24"/>
        </w:rPr>
        <w:t>27, 36 m). The procedure would</w:t>
      </w:r>
      <w:r w:rsidR="0066270F">
        <w:rPr>
          <w:rFonts w:asciiTheme="majorHAnsi" w:hAnsiTheme="majorHAnsi"/>
          <w:sz w:val="24"/>
          <w:szCs w:val="24"/>
        </w:rPr>
        <w:t xml:space="preserve"> </w:t>
      </w:r>
      <w:r w:rsidR="00866CA2" w:rsidRPr="00866CA2">
        <w:rPr>
          <w:rFonts w:asciiTheme="majorHAnsi" w:hAnsiTheme="majorHAnsi"/>
          <w:sz w:val="24"/>
          <w:szCs w:val="24"/>
        </w:rPr>
        <w:t>then be the same as if performed</w:t>
      </w:r>
      <w:r w:rsidR="0066270F">
        <w:rPr>
          <w:rFonts w:asciiTheme="majorHAnsi" w:hAnsiTheme="majorHAnsi"/>
          <w:sz w:val="24"/>
          <w:szCs w:val="24"/>
        </w:rPr>
        <w:t xml:space="preserve"> </w:t>
      </w:r>
      <w:r w:rsidR="00866CA2" w:rsidRPr="00866CA2">
        <w:rPr>
          <w:rFonts w:asciiTheme="majorHAnsi" w:hAnsiTheme="majorHAnsi"/>
          <w:sz w:val="24"/>
          <w:szCs w:val="24"/>
        </w:rPr>
        <w:t>indoors. When testing a large</w:t>
      </w:r>
      <w:r w:rsidR="0066270F">
        <w:rPr>
          <w:rFonts w:asciiTheme="majorHAnsi" w:hAnsiTheme="majorHAnsi"/>
          <w:sz w:val="24"/>
          <w:szCs w:val="24"/>
        </w:rPr>
        <w:t xml:space="preserve"> </w:t>
      </w:r>
      <w:r w:rsidR="00866CA2" w:rsidRPr="00866CA2">
        <w:rPr>
          <w:rFonts w:asciiTheme="majorHAnsi" w:hAnsiTheme="majorHAnsi"/>
          <w:sz w:val="24"/>
          <w:szCs w:val="24"/>
        </w:rPr>
        <w:t>group of subjects, athletes should</w:t>
      </w:r>
      <w:r w:rsidR="0066270F">
        <w:rPr>
          <w:rFonts w:asciiTheme="majorHAnsi" w:hAnsiTheme="majorHAnsi"/>
          <w:sz w:val="24"/>
          <w:szCs w:val="24"/>
        </w:rPr>
        <w:t xml:space="preserve"> </w:t>
      </w:r>
      <w:r w:rsidR="00866CA2" w:rsidRPr="00866CA2">
        <w:rPr>
          <w:rFonts w:asciiTheme="majorHAnsi" w:hAnsiTheme="majorHAnsi"/>
          <w:sz w:val="24"/>
          <w:szCs w:val="24"/>
        </w:rPr>
        <w:t>touch the lines instead of touching</w:t>
      </w:r>
      <w:r w:rsidR="0066270F">
        <w:rPr>
          <w:rFonts w:asciiTheme="majorHAnsi" w:hAnsiTheme="majorHAnsi"/>
          <w:sz w:val="24"/>
          <w:szCs w:val="24"/>
        </w:rPr>
        <w:t xml:space="preserve"> </w:t>
      </w:r>
      <w:r w:rsidR="00866CA2" w:rsidRPr="00866CA2">
        <w:rPr>
          <w:rFonts w:asciiTheme="majorHAnsi" w:hAnsiTheme="majorHAnsi"/>
          <w:sz w:val="24"/>
          <w:szCs w:val="24"/>
        </w:rPr>
        <w:t>the cones. In order to accurately</w:t>
      </w:r>
      <w:r w:rsidR="0066270F">
        <w:rPr>
          <w:rFonts w:asciiTheme="majorHAnsi" w:hAnsiTheme="majorHAnsi"/>
          <w:sz w:val="24"/>
          <w:szCs w:val="24"/>
        </w:rPr>
        <w:t xml:space="preserve"> </w:t>
      </w:r>
      <w:r w:rsidR="00866CA2" w:rsidRPr="00866CA2">
        <w:rPr>
          <w:rFonts w:asciiTheme="majorHAnsi" w:hAnsiTheme="majorHAnsi"/>
          <w:sz w:val="24"/>
          <w:szCs w:val="24"/>
        </w:rPr>
        <w:t xml:space="preserve">assess each athlete, </w:t>
      </w:r>
      <w:r w:rsidR="0011709F" w:rsidRPr="00866CA2">
        <w:rPr>
          <w:rFonts w:asciiTheme="majorHAnsi" w:hAnsiTheme="majorHAnsi"/>
          <w:sz w:val="24"/>
          <w:szCs w:val="24"/>
        </w:rPr>
        <w:t>strength</w:t>
      </w:r>
      <w:r w:rsidR="00866CA2" w:rsidRPr="00866CA2">
        <w:rPr>
          <w:rFonts w:asciiTheme="majorHAnsi" w:hAnsiTheme="majorHAnsi"/>
          <w:sz w:val="24"/>
          <w:szCs w:val="24"/>
        </w:rPr>
        <w:t xml:space="preserve"> and</w:t>
      </w:r>
      <w:r w:rsidR="0066270F">
        <w:rPr>
          <w:rFonts w:asciiTheme="majorHAnsi" w:hAnsiTheme="majorHAnsi"/>
          <w:sz w:val="24"/>
          <w:szCs w:val="24"/>
        </w:rPr>
        <w:t xml:space="preserve"> </w:t>
      </w:r>
      <w:r w:rsidR="00866CA2" w:rsidRPr="00866CA2">
        <w:rPr>
          <w:rFonts w:asciiTheme="majorHAnsi" w:hAnsiTheme="majorHAnsi"/>
          <w:sz w:val="24"/>
          <w:szCs w:val="24"/>
        </w:rPr>
        <w:t>conditioning professional with</w:t>
      </w:r>
      <w:r w:rsidR="0066270F">
        <w:rPr>
          <w:rFonts w:asciiTheme="majorHAnsi" w:hAnsiTheme="majorHAnsi"/>
          <w:sz w:val="24"/>
          <w:szCs w:val="24"/>
        </w:rPr>
        <w:t xml:space="preserve"> </w:t>
      </w:r>
      <w:r w:rsidR="00866CA2" w:rsidRPr="00866CA2">
        <w:rPr>
          <w:rFonts w:asciiTheme="majorHAnsi" w:hAnsiTheme="majorHAnsi"/>
          <w:sz w:val="24"/>
          <w:szCs w:val="24"/>
        </w:rPr>
        <w:t>a stopwatch must be present for</w:t>
      </w:r>
      <w:r w:rsidR="0011709F">
        <w:rPr>
          <w:rFonts w:asciiTheme="majorHAnsi" w:hAnsiTheme="majorHAnsi"/>
          <w:sz w:val="24"/>
          <w:szCs w:val="24"/>
        </w:rPr>
        <w:t xml:space="preserve"> </w:t>
      </w:r>
      <w:r w:rsidR="0011709F" w:rsidRPr="0011709F">
        <w:rPr>
          <w:rFonts w:asciiTheme="majorHAnsi" w:hAnsiTheme="majorHAnsi"/>
          <w:sz w:val="24"/>
          <w:szCs w:val="24"/>
        </w:rPr>
        <w:t>each athlete who is running. A total of three trials are often used, with a</w:t>
      </w:r>
      <w:r w:rsidR="0011709F">
        <w:rPr>
          <w:rFonts w:asciiTheme="majorHAnsi" w:hAnsiTheme="majorHAnsi"/>
          <w:sz w:val="24"/>
          <w:szCs w:val="24"/>
        </w:rPr>
        <w:t xml:space="preserve"> </w:t>
      </w:r>
      <w:r w:rsidR="0011709F" w:rsidRPr="0011709F">
        <w:rPr>
          <w:rFonts w:asciiTheme="majorHAnsi" w:hAnsiTheme="majorHAnsi"/>
          <w:sz w:val="24"/>
          <w:szCs w:val="24"/>
        </w:rPr>
        <w:t xml:space="preserve">2-minute rest period between each trial. All sprint times are recorded </w:t>
      </w:r>
      <w:r w:rsidR="00D80F5F">
        <w:rPr>
          <w:rFonts w:asciiTheme="majorHAnsi" w:hAnsiTheme="majorHAnsi"/>
          <w:noProof/>
          <w:sz w:val="24"/>
          <w:szCs w:val="24"/>
          <w:lang w:bidi="ar-SA"/>
        </w:rPr>
        <w:drawing>
          <wp:anchor distT="0" distB="0" distL="114300" distR="114300" simplePos="0" relativeHeight="251659264" behindDoc="1" locked="0" layoutInCell="1" allowOverlap="1">
            <wp:simplePos x="0" y="0"/>
            <wp:positionH relativeFrom="column">
              <wp:posOffset>3729990</wp:posOffset>
            </wp:positionH>
            <wp:positionV relativeFrom="paragraph">
              <wp:posOffset>2366645</wp:posOffset>
            </wp:positionV>
            <wp:extent cx="2193925" cy="3027045"/>
            <wp:effectExtent l="38100" t="57150" r="111125" b="97155"/>
            <wp:wrapTight wrapText="bothSides">
              <wp:wrapPolygon edited="0">
                <wp:start x="-375" y="-408"/>
                <wp:lineTo x="-375" y="22293"/>
                <wp:lineTo x="22319" y="22293"/>
                <wp:lineTo x="22507" y="22293"/>
                <wp:lineTo x="22694" y="21614"/>
                <wp:lineTo x="22694" y="-136"/>
                <wp:lineTo x="22319" y="-408"/>
                <wp:lineTo x="-375" y="-40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193925" cy="3027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1709F" w:rsidRPr="0011709F">
        <w:rPr>
          <w:rFonts w:asciiTheme="majorHAnsi" w:hAnsiTheme="majorHAnsi"/>
          <w:sz w:val="24"/>
          <w:szCs w:val="24"/>
        </w:rPr>
        <w:t>and</w:t>
      </w:r>
      <w:r w:rsidR="0011709F">
        <w:rPr>
          <w:rFonts w:asciiTheme="majorHAnsi" w:hAnsiTheme="majorHAnsi"/>
          <w:sz w:val="24"/>
          <w:szCs w:val="24"/>
        </w:rPr>
        <w:t xml:space="preserve"> </w:t>
      </w:r>
      <w:r w:rsidR="0011709F" w:rsidRPr="0011709F">
        <w:rPr>
          <w:rFonts w:asciiTheme="majorHAnsi" w:hAnsiTheme="majorHAnsi"/>
          <w:sz w:val="24"/>
          <w:szCs w:val="24"/>
        </w:rPr>
        <w:t>the fastest time is reported. A fatigue index is generated by dividing the</w:t>
      </w:r>
      <w:r w:rsidR="0011709F">
        <w:rPr>
          <w:rFonts w:asciiTheme="majorHAnsi" w:hAnsiTheme="majorHAnsi"/>
          <w:sz w:val="24"/>
          <w:szCs w:val="24"/>
        </w:rPr>
        <w:t xml:space="preserve"> </w:t>
      </w:r>
      <w:r w:rsidR="0011709F" w:rsidRPr="0011709F">
        <w:rPr>
          <w:rFonts w:asciiTheme="majorHAnsi" w:hAnsiTheme="majorHAnsi"/>
          <w:sz w:val="24"/>
          <w:szCs w:val="24"/>
        </w:rPr>
        <w:t>fastest score by the slowest score.</w:t>
      </w:r>
      <w:r w:rsidR="0011709F">
        <w:rPr>
          <w:rFonts w:asciiTheme="majorHAnsi" w:hAnsiTheme="majorHAnsi"/>
          <w:sz w:val="24"/>
          <w:szCs w:val="24"/>
        </w:rPr>
        <w:t xml:space="preserve"> </w:t>
      </w:r>
    </w:p>
    <w:p w:rsidR="0006563C" w:rsidRDefault="0011709F" w:rsidP="0006563C">
      <w:pPr>
        <w:pStyle w:val="Heading2"/>
      </w:pPr>
      <w:r w:rsidRPr="0011709F">
        <w:t>Aerobic Capacity and Aerobic Endurance</w:t>
      </w:r>
    </w:p>
    <w:p w:rsidR="0011709F" w:rsidRPr="0011709F" w:rsidRDefault="0011709F" w:rsidP="0006563C">
      <w:pPr>
        <w:bidi w:val="0"/>
        <w:rPr>
          <w:rFonts w:asciiTheme="majorHAnsi" w:hAnsiTheme="majorHAnsi"/>
          <w:sz w:val="24"/>
          <w:szCs w:val="24"/>
        </w:rPr>
      </w:pPr>
      <w:r>
        <w:rPr>
          <w:rFonts w:asciiTheme="majorHAnsi" w:hAnsiTheme="majorHAnsi"/>
          <w:sz w:val="24"/>
          <w:szCs w:val="24"/>
        </w:rPr>
        <w:t xml:space="preserve"> </w:t>
      </w:r>
      <w:r w:rsidRPr="0011709F">
        <w:rPr>
          <w:rFonts w:asciiTheme="majorHAnsi" w:hAnsiTheme="majorHAnsi"/>
          <w:sz w:val="24"/>
          <w:szCs w:val="24"/>
        </w:rPr>
        <w:t>Success for athletes in aerobic endurance sports, such as cross-country</w:t>
      </w:r>
      <w:r>
        <w:rPr>
          <w:rFonts w:asciiTheme="majorHAnsi" w:hAnsiTheme="majorHAnsi"/>
          <w:sz w:val="24"/>
          <w:szCs w:val="24"/>
        </w:rPr>
        <w:t xml:space="preserve"> </w:t>
      </w:r>
      <w:r w:rsidRPr="0011709F">
        <w:rPr>
          <w:rFonts w:asciiTheme="majorHAnsi" w:hAnsiTheme="majorHAnsi"/>
          <w:sz w:val="24"/>
          <w:szCs w:val="24"/>
        </w:rPr>
        <w:t>skiing, running, swimming, and cycling</w:t>
      </w:r>
      <w:r>
        <w:rPr>
          <w:rFonts w:asciiTheme="majorHAnsi" w:hAnsiTheme="majorHAnsi"/>
          <w:sz w:val="24"/>
          <w:szCs w:val="24"/>
        </w:rPr>
        <w:t>, often depends on a large aero</w:t>
      </w:r>
      <w:r w:rsidRPr="0011709F">
        <w:rPr>
          <w:rFonts w:asciiTheme="majorHAnsi" w:hAnsiTheme="majorHAnsi"/>
          <w:sz w:val="24"/>
          <w:szCs w:val="24"/>
        </w:rPr>
        <w:t>bic capacity. Although many factors determine aerobic performance (i.e.,</w:t>
      </w:r>
      <w:r>
        <w:rPr>
          <w:rFonts w:asciiTheme="majorHAnsi" w:hAnsiTheme="majorHAnsi"/>
          <w:sz w:val="24"/>
          <w:szCs w:val="24"/>
        </w:rPr>
        <w:t xml:space="preserve"> </w:t>
      </w:r>
      <w:r w:rsidRPr="0011709F">
        <w:rPr>
          <w:rFonts w:asciiTheme="majorHAnsi" w:hAnsiTheme="majorHAnsi"/>
          <w:sz w:val="24"/>
          <w:szCs w:val="24"/>
        </w:rPr>
        <w:t xml:space="preserve">capillary density, mitochondrial number, muscle-fiber </w:t>
      </w:r>
      <w:r w:rsidRPr="0011709F">
        <w:rPr>
          <w:rFonts w:asciiTheme="majorHAnsi" w:hAnsiTheme="majorHAnsi"/>
          <w:sz w:val="24"/>
          <w:szCs w:val="24"/>
        </w:rPr>
        <w:lastRenderedPageBreak/>
        <w:t>type), the V02maX</w:t>
      </w:r>
      <w:r>
        <w:rPr>
          <w:rFonts w:asciiTheme="majorHAnsi" w:hAnsiTheme="majorHAnsi"/>
          <w:sz w:val="24"/>
          <w:szCs w:val="24"/>
        </w:rPr>
        <w:t xml:space="preserve"> </w:t>
      </w:r>
      <w:r w:rsidRPr="0011709F">
        <w:rPr>
          <w:rFonts w:asciiTheme="majorHAnsi" w:hAnsiTheme="majorHAnsi"/>
          <w:sz w:val="24"/>
          <w:szCs w:val="24"/>
        </w:rPr>
        <w:t>of the athlete provides important information concerning the capacity of</w:t>
      </w:r>
      <w:r>
        <w:rPr>
          <w:rFonts w:asciiTheme="majorHAnsi" w:hAnsiTheme="majorHAnsi"/>
          <w:sz w:val="24"/>
          <w:szCs w:val="24"/>
        </w:rPr>
        <w:t xml:space="preserve"> </w:t>
      </w:r>
      <w:r w:rsidRPr="0011709F">
        <w:rPr>
          <w:rFonts w:asciiTheme="majorHAnsi" w:hAnsiTheme="majorHAnsi"/>
          <w:sz w:val="24"/>
          <w:szCs w:val="24"/>
        </w:rPr>
        <w:t>the aerobic energy system. Maximal aerobic</w:t>
      </w:r>
      <w:r>
        <w:rPr>
          <w:rFonts w:asciiTheme="majorHAnsi" w:hAnsiTheme="majorHAnsi"/>
          <w:sz w:val="24"/>
          <w:szCs w:val="24"/>
        </w:rPr>
        <w:t xml:space="preserve"> capacity can be either deter</w:t>
      </w:r>
      <w:r w:rsidRPr="0011709F">
        <w:rPr>
          <w:rFonts w:asciiTheme="majorHAnsi" w:hAnsiTheme="majorHAnsi"/>
          <w:sz w:val="24"/>
          <w:szCs w:val="24"/>
        </w:rPr>
        <w:t>mined by directly measuring oxygen consumption (VOX) while exercising</w:t>
      </w:r>
      <w:r>
        <w:rPr>
          <w:rFonts w:asciiTheme="majorHAnsi" w:hAnsiTheme="majorHAnsi"/>
          <w:sz w:val="24"/>
          <w:szCs w:val="24"/>
        </w:rPr>
        <w:t xml:space="preserve"> </w:t>
      </w:r>
      <w:r w:rsidRPr="0011709F">
        <w:rPr>
          <w:rFonts w:asciiTheme="majorHAnsi" w:hAnsiTheme="majorHAnsi"/>
          <w:sz w:val="24"/>
          <w:szCs w:val="24"/>
        </w:rPr>
        <w:t>to exhaustion or predicted through submaximal exercise tests</w:t>
      </w:r>
      <w:r w:rsidRPr="00D80F5F">
        <w:rPr>
          <w:rFonts w:asciiTheme="majorHAnsi" w:hAnsiTheme="majorHAnsi"/>
          <w:b/>
          <w:bCs/>
          <w:sz w:val="24"/>
          <w:szCs w:val="24"/>
        </w:rPr>
        <w:t>.</w:t>
      </w:r>
      <w:r w:rsidR="00D80F5F" w:rsidRPr="00D80F5F">
        <w:rPr>
          <w:rFonts w:asciiTheme="majorHAnsi" w:hAnsiTheme="majorHAnsi"/>
          <w:b/>
          <w:bCs/>
          <w:sz w:val="24"/>
          <w:szCs w:val="24"/>
        </w:rPr>
        <w:t xml:space="preserve"> Figure 2.5</w:t>
      </w:r>
      <w:r w:rsidR="00D80F5F">
        <w:rPr>
          <w:rFonts w:asciiTheme="majorHAnsi" w:hAnsiTheme="majorHAnsi"/>
          <w:sz w:val="24"/>
          <w:szCs w:val="24"/>
        </w:rPr>
        <w:t xml:space="preserve"> sprinting pattern </w:t>
      </w:r>
    </w:p>
    <w:p w:rsidR="0011709F" w:rsidRPr="0011709F" w:rsidRDefault="0011709F" w:rsidP="00D80F5F">
      <w:pPr>
        <w:pStyle w:val="Heading2"/>
      </w:pPr>
      <w:bookmarkStart w:id="19" w:name="_Toc349472643"/>
      <w:r w:rsidRPr="0011709F">
        <w:t>Direct Laboratory Measurement</w:t>
      </w:r>
      <w:bookmarkEnd w:id="19"/>
    </w:p>
    <w:p w:rsidR="0091477F" w:rsidRPr="0091477F" w:rsidRDefault="0011709F" w:rsidP="0091477F">
      <w:pPr>
        <w:bidi w:val="0"/>
        <w:rPr>
          <w:rFonts w:asciiTheme="majorHAnsi" w:hAnsiTheme="majorHAnsi"/>
          <w:sz w:val="24"/>
          <w:szCs w:val="24"/>
        </w:rPr>
      </w:pPr>
      <w:r w:rsidRPr="0011709F">
        <w:rPr>
          <w:rFonts w:asciiTheme="majorHAnsi" w:hAnsiTheme="majorHAnsi"/>
          <w:sz w:val="24"/>
          <w:szCs w:val="24"/>
        </w:rPr>
        <w:t>The most common laboratory method for assessing aerobic capacity is</w:t>
      </w:r>
      <w:r w:rsidR="00D80F5F">
        <w:rPr>
          <w:rFonts w:asciiTheme="majorHAnsi" w:hAnsiTheme="majorHAnsi"/>
          <w:sz w:val="24"/>
          <w:szCs w:val="24"/>
        </w:rPr>
        <w:t xml:space="preserve"> </w:t>
      </w:r>
      <w:r w:rsidRPr="0011709F">
        <w:rPr>
          <w:rFonts w:asciiTheme="majorHAnsi" w:hAnsiTheme="majorHAnsi"/>
          <w:sz w:val="24"/>
          <w:szCs w:val="24"/>
        </w:rPr>
        <w:t>directly measuring oxygen consumption while an athlete performs a graded</w:t>
      </w:r>
      <w:r w:rsidR="00D80F5F">
        <w:rPr>
          <w:rFonts w:asciiTheme="majorHAnsi" w:hAnsiTheme="majorHAnsi"/>
          <w:sz w:val="24"/>
          <w:szCs w:val="24"/>
        </w:rPr>
        <w:t xml:space="preserve"> </w:t>
      </w:r>
      <w:r w:rsidRPr="0011709F">
        <w:rPr>
          <w:rFonts w:asciiTheme="majorHAnsi" w:hAnsiTheme="majorHAnsi"/>
          <w:sz w:val="24"/>
          <w:szCs w:val="24"/>
        </w:rPr>
        <w:t>exercise test on a treadmill to exhaustion. Maximal aerobic capacity can</w:t>
      </w:r>
      <w:r w:rsidR="00D80F5F">
        <w:rPr>
          <w:rFonts w:asciiTheme="majorHAnsi" w:hAnsiTheme="majorHAnsi"/>
          <w:sz w:val="24"/>
          <w:szCs w:val="24"/>
        </w:rPr>
        <w:t xml:space="preserve"> </w:t>
      </w:r>
      <w:r w:rsidRPr="0011709F">
        <w:rPr>
          <w:rFonts w:asciiTheme="majorHAnsi" w:hAnsiTheme="majorHAnsi"/>
          <w:sz w:val="24"/>
          <w:szCs w:val="24"/>
        </w:rPr>
        <w:t xml:space="preserve">also be determined </w:t>
      </w:r>
      <w:r w:rsidR="0091477F" w:rsidRPr="0011709F">
        <w:rPr>
          <w:rFonts w:asciiTheme="majorHAnsi" w:hAnsiTheme="majorHAnsi"/>
          <w:sz w:val="24"/>
          <w:szCs w:val="24"/>
        </w:rPr>
        <w:t>while</w:t>
      </w:r>
      <w:r w:rsidRPr="0011709F">
        <w:rPr>
          <w:rFonts w:asciiTheme="majorHAnsi" w:hAnsiTheme="majorHAnsi"/>
          <w:sz w:val="24"/>
          <w:szCs w:val="24"/>
        </w:rPr>
        <w:t xml:space="preserve"> an athlete performs on a cycle ergometer, during</w:t>
      </w:r>
      <w:r w:rsidR="0091477F">
        <w:rPr>
          <w:rFonts w:asciiTheme="majorHAnsi" w:hAnsiTheme="majorHAnsi"/>
          <w:sz w:val="24"/>
          <w:szCs w:val="24"/>
        </w:rPr>
        <w:t xml:space="preserve"> </w:t>
      </w:r>
      <w:r w:rsidR="0091477F" w:rsidRPr="0091477F">
        <w:rPr>
          <w:rFonts w:asciiTheme="majorHAnsi" w:hAnsiTheme="majorHAnsi"/>
          <w:sz w:val="24"/>
          <w:szCs w:val="24"/>
        </w:rPr>
        <w:t>tethered swimming, or while swimming in a swimming flume, the choice</w:t>
      </w:r>
      <w:r w:rsidR="0091477F">
        <w:rPr>
          <w:rFonts w:asciiTheme="majorHAnsi" w:hAnsiTheme="majorHAnsi"/>
          <w:sz w:val="24"/>
          <w:szCs w:val="24"/>
        </w:rPr>
        <w:t xml:space="preserve"> </w:t>
      </w:r>
      <w:r w:rsidR="0091477F" w:rsidRPr="0091477F">
        <w:rPr>
          <w:rFonts w:asciiTheme="majorHAnsi" w:hAnsiTheme="majorHAnsi"/>
          <w:sz w:val="24"/>
          <w:szCs w:val="24"/>
        </w:rPr>
        <w:t>of exercise should be determined by the athletes sport.</w:t>
      </w:r>
    </w:p>
    <w:p w:rsidR="0091477F" w:rsidRPr="0091477F" w:rsidRDefault="0091477F" w:rsidP="007C2263">
      <w:pPr>
        <w:bidi w:val="0"/>
        <w:rPr>
          <w:rFonts w:asciiTheme="majorHAnsi" w:hAnsiTheme="majorHAnsi"/>
          <w:sz w:val="24"/>
          <w:szCs w:val="24"/>
        </w:rPr>
      </w:pPr>
      <w:r w:rsidRPr="0091477F">
        <w:rPr>
          <w:rFonts w:asciiTheme="majorHAnsi" w:hAnsiTheme="majorHAnsi"/>
          <w:sz w:val="24"/>
          <w:szCs w:val="24"/>
        </w:rPr>
        <w:t>Aerobic capacity measured on a treadmill will produce the greatest</w:t>
      </w:r>
      <w:r>
        <w:rPr>
          <w:rFonts w:asciiTheme="majorHAnsi" w:hAnsiTheme="majorHAnsi"/>
          <w:sz w:val="24"/>
          <w:szCs w:val="24"/>
        </w:rPr>
        <w:t xml:space="preserve"> </w:t>
      </w:r>
      <w:r w:rsidRPr="0091477F">
        <w:rPr>
          <w:rFonts w:asciiTheme="majorHAnsi" w:hAnsiTheme="majorHAnsi"/>
          <w:sz w:val="24"/>
          <w:szCs w:val="24"/>
        </w:rPr>
        <w:t xml:space="preserve">results, In </w:t>
      </w:r>
      <w:r>
        <w:rPr>
          <w:rFonts w:asciiTheme="majorHAnsi" w:hAnsiTheme="majorHAnsi"/>
          <w:sz w:val="24"/>
          <w:szCs w:val="24"/>
        </w:rPr>
        <w:t>a study of triathletes, the VO2</w:t>
      </w:r>
      <w:r w:rsidRPr="0091477F">
        <w:rPr>
          <w:rFonts w:asciiTheme="majorHAnsi" w:hAnsiTheme="majorHAnsi"/>
          <w:sz w:val="24"/>
          <w:szCs w:val="24"/>
        </w:rPr>
        <w:t>max from tethered swimming and</w:t>
      </w:r>
      <w:r>
        <w:rPr>
          <w:rFonts w:asciiTheme="majorHAnsi" w:hAnsiTheme="majorHAnsi"/>
          <w:sz w:val="24"/>
          <w:szCs w:val="24"/>
        </w:rPr>
        <w:t xml:space="preserve"> </w:t>
      </w:r>
      <w:r w:rsidRPr="0091477F">
        <w:rPr>
          <w:rFonts w:asciiTheme="majorHAnsi" w:hAnsiTheme="majorHAnsi"/>
          <w:sz w:val="24"/>
          <w:szCs w:val="24"/>
        </w:rPr>
        <w:t>cycle ergometry were 13% to 18% and 3% to 6% lower, respectively, than</w:t>
      </w:r>
      <w:r w:rsidR="007C2263">
        <w:rPr>
          <w:rFonts w:asciiTheme="majorHAnsi" w:hAnsiTheme="majorHAnsi"/>
          <w:sz w:val="24"/>
          <w:szCs w:val="24"/>
        </w:rPr>
        <w:t xml:space="preserve"> </w:t>
      </w:r>
      <w:r w:rsidRPr="0091477F">
        <w:rPr>
          <w:rFonts w:asciiTheme="majorHAnsi" w:hAnsiTheme="majorHAnsi"/>
          <w:sz w:val="24"/>
          <w:szCs w:val="24"/>
        </w:rPr>
        <w:t>values obtai</w:t>
      </w:r>
      <w:r w:rsidR="007C2263">
        <w:rPr>
          <w:rFonts w:asciiTheme="majorHAnsi" w:hAnsiTheme="majorHAnsi"/>
          <w:sz w:val="24"/>
          <w:szCs w:val="24"/>
        </w:rPr>
        <w:t>ned from treadmill running (38).</w:t>
      </w:r>
    </w:p>
    <w:p w:rsidR="0091477F" w:rsidRPr="0091477F" w:rsidRDefault="0091477F" w:rsidP="007C2263">
      <w:pPr>
        <w:bidi w:val="0"/>
        <w:rPr>
          <w:rFonts w:asciiTheme="majorHAnsi" w:hAnsiTheme="majorHAnsi"/>
          <w:sz w:val="24"/>
          <w:szCs w:val="24"/>
        </w:rPr>
      </w:pPr>
      <w:r w:rsidRPr="0091477F">
        <w:rPr>
          <w:rFonts w:asciiTheme="majorHAnsi" w:hAnsiTheme="majorHAnsi"/>
          <w:sz w:val="24"/>
          <w:szCs w:val="24"/>
        </w:rPr>
        <w:t>Figures 2.611 and 2,6b describe popular treadmill-testing protocols for</w:t>
      </w:r>
      <w:r w:rsidR="007C2263">
        <w:rPr>
          <w:rFonts w:asciiTheme="majorHAnsi" w:hAnsiTheme="majorHAnsi"/>
          <w:sz w:val="24"/>
          <w:szCs w:val="24"/>
        </w:rPr>
        <w:t xml:space="preserve"> </w:t>
      </w:r>
      <w:r w:rsidRPr="0091477F">
        <w:rPr>
          <w:rFonts w:asciiTheme="majorHAnsi" w:hAnsiTheme="majorHAnsi"/>
          <w:sz w:val="24"/>
          <w:szCs w:val="24"/>
        </w:rPr>
        <w:t>assessing maximal aerobic capacity for t</w:t>
      </w:r>
      <w:r w:rsidR="007C2263">
        <w:rPr>
          <w:rFonts w:asciiTheme="majorHAnsi" w:hAnsiTheme="majorHAnsi"/>
          <w:sz w:val="24"/>
          <w:szCs w:val="24"/>
        </w:rPr>
        <w:t>he general population. Many pro</w:t>
      </w:r>
      <w:r w:rsidRPr="0091477F">
        <w:rPr>
          <w:rFonts w:asciiTheme="majorHAnsi" w:hAnsiTheme="majorHAnsi"/>
          <w:sz w:val="24"/>
          <w:szCs w:val="24"/>
        </w:rPr>
        <w:t>tocols have been developed, and some are population specific. For instance,</w:t>
      </w:r>
      <w:r w:rsidR="007C2263">
        <w:rPr>
          <w:rFonts w:asciiTheme="majorHAnsi" w:hAnsiTheme="majorHAnsi"/>
          <w:sz w:val="24"/>
          <w:szCs w:val="24"/>
        </w:rPr>
        <w:t xml:space="preserve"> </w:t>
      </w:r>
      <w:r w:rsidRPr="0091477F">
        <w:rPr>
          <w:rFonts w:asciiTheme="majorHAnsi" w:hAnsiTheme="majorHAnsi"/>
          <w:sz w:val="24"/>
          <w:szCs w:val="24"/>
        </w:rPr>
        <w:t>some exercise protocols are designed primarily for cardiac rehabilitation,</w:t>
      </w:r>
      <w:r w:rsidR="007C2263">
        <w:rPr>
          <w:rFonts w:asciiTheme="majorHAnsi" w:hAnsiTheme="majorHAnsi"/>
          <w:sz w:val="24"/>
          <w:szCs w:val="24"/>
        </w:rPr>
        <w:t xml:space="preserve"> </w:t>
      </w:r>
      <w:r w:rsidRPr="0091477F">
        <w:rPr>
          <w:rFonts w:asciiTheme="majorHAnsi" w:hAnsiTheme="majorHAnsi"/>
          <w:sz w:val="24"/>
          <w:szCs w:val="24"/>
        </w:rPr>
        <w:t>while others are primarily designed for athletes. The primary differences</w:t>
      </w:r>
      <w:r w:rsidR="007C2263">
        <w:rPr>
          <w:rFonts w:asciiTheme="majorHAnsi" w:hAnsiTheme="majorHAnsi"/>
          <w:sz w:val="24"/>
          <w:szCs w:val="24"/>
        </w:rPr>
        <w:t xml:space="preserve"> </w:t>
      </w:r>
      <w:r w:rsidRPr="0091477F">
        <w:rPr>
          <w:rFonts w:asciiTheme="majorHAnsi" w:hAnsiTheme="majorHAnsi"/>
          <w:sz w:val="24"/>
          <w:szCs w:val="24"/>
        </w:rPr>
        <w:t>between the two are the initial starting points (elevation and speed of the</w:t>
      </w:r>
      <w:r w:rsidR="007C2263">
        <w:rPr>
          <w:rFonts w:asciiTheme="majorHAnsi" w:hAnsiTheme="majorHAnsi"/>
          <w:sz w:val="24"/>
          <w:szCs w:val="24"/>
        </w:rPr>
        <w:t xml:space="preserve"> </w:t>
      </w:r>
      <w:r w:rsidRPr="0091477F">
        <w:rPr>
          <w:rFonts w:asciiTheme="majorHAnsi" w:hAnsiTheme="majorHAnsi"/>
          <w:sz w:val="24"/>
          <w:szCs w:val="24"/>
        </w:rPr>
        <w:t xml:space="preserve">treadmill) and the increments for each stage </w:t>
      </w:r>
      <w:r w:rsidR="007C2263">
        <w:rPr>
          <w:rFonts w:asciiTheme="majorHAnsi" w:hAnsiTheme="majorHAnsi"/>
          <w:sz w:val="24"/>
          <w:szCs w:val="24"/>
        </w:rPr>
        <w:t xml:space="preserve">of exercise (increases in elevation and speed). </w:t>
      </w:r>
      <w:r w:rsidRPr="0091477F">
        <w:rPr>
          <w:rFonts w:asciiTheme="majorHAnsi" w:hAnsiTheme="majorHAnsi"/>
          <w:sz w:val="24"/>
          <w:szCs w:val="24"/>
        </w:rPr>
        <w:t>For an athletic population, the exer</w:t>
      </w:r>
      <w:r w:rsidR="007C2263">
        <w:rPr>
          <w:rFonts w:asciiTheme="majorHAnsi" w:hAnsiTheme="majorHAnsi"/>
          <w:sz w:val="24"/>
          <w:szCs w:val="24"/>
        </w:rPr>
        <w:t>cise protocol f</w:t>
      </w:r>
      <w:r w:rsidRPr="0091477F">
        <w:rPr>
          <w:rFonts w:asciiTheme="majorHAnsi" w:hAnsiTheme="majorHAnsi"/>
          <w:sz w:val="24"/>
          <w:szCs w:val="24"/>
        </w:rPr>
        <w:t>or may</w:t>
      </w:r>
      <w:r w:rsidR="007C2263">
        <w:rPr>
          <w:rFonts w:asciiTheme="majorHAnsi" w:hAnsiTheme="majorHAnsi"/>
          <w:sz w:val="24"/>
          <w:szCs w:val="24"/>
        </w:rPr>
        <w:t xml:space="preserve"> </w:t>
      </w:r>
      <w:r w:rsidRPr="0091477F">
        <w:rPr>
          <w:rFonts w:asciiTheme="majorHAnsi" w:hAnsiTheme="majorHAnsi"/>
          <w:sz w:val="24"/>
          <w:szCs w:val="24"/>
        </w:rPr>
        <w:t>require the subject to begin exercising at a self-selected speed between 134</w:t>
      </w:r>
      <w:r w:rsidR="007C2263">
        <w:rPr>
          <w:rFonts w:asciiTheme="majorHAnsi" w:hAnsiTheme="majorHAnsi"/>
          <w:sz w:val="24"/>
          <w:szCs w:val="24"/>
        </w:rPr>
        <w:t xml:space="preserve"> </w:t>
      </w:r>
      <w:r w:rsidRPr="0091477F">
        <w:rPr>
          <w:rFonts w:asciiTheme="majorHAnsi" w:hAnsiTheme="majorHAnsi"/>
          <w:sz w:val="24"/>
          <w:szCs w:val="24"/>
        </w:rPr>
        <w:t>and 188 m/min. The athlete should maintain the self-selected speed for the</w:t>
      </w:r>
      <w:r w:rsidR="007C2263">
        <w:rPr>
          <w:rFonts w:asciiTheme="majorHAnsi" w:hAnsiTheme="majorHAnsi"/>
          <w:sz w:val="24"/>
          <w:szCs w:val="24"/>
        </w:rPr>
        <w:t xml:space="preserve"> </w:t>
      </w:r>
      <w:r w:rsidRPr="0091477F">
        <w:rPr>
          <w:rFonts w:asciiTheme="majorHAnsi" w:hAnsiTheme="majorHAnsi"/>
          <w:sz w:val="24"/>
          <w:szCs w:val="24"/>
        </w:rPr>
        <w:t>duration of the test, while the treadmill elevation will increase by 2% every</w:t>
      </w:r>
      <w:r w:rsidR="007C2263">
        <w:rPr>
          <w:rFonts w:asciiTheme="majorHAnsi" w:hAnsiTheme="majorHAnsi"/>
          <w:sz w:val="24"/>
          <w:szCs w:val="24"/>
        </w:rPr>
        <w:t xml:space="preserve"> </w:t>
      </w:r>
      <w:r w:rsidRPr="0091477F">
        <w:rPr>
          <w:rFonts w:asciiTheme="majorHAnsi" w:hAnsiTheme="majorHAnsi"/>
          <w:sz w:val="24"/>
          <w:szCs w:val="24"/>
        </w:rPr>
        <w:t>2 minutes until</w:t>
      </w:r>
      <w:r w:rsidR="007C2263">
        <w:rPr>
          <w:rFonts w:asciiTheme="majorHAnsi" w:hAnsiTheme="majorHAnsi"/>
          <w:sz w:val="24"/>
          <w:szCs w:val="24"/>
        </w:rPr>
        <w:t xml:space="preserve"> the athlete reaches exhaustion.</w:t>
      </w:r>
    </w:p>
    <w:p w:rsidR="007C2263" w:rsidRPr="007C2263" w:rsidRDefault="0091477F" w:rsidP="007C2263">
      <w:pPr>
        <w:bidi w:val="0"/>
        <w:rPr>
          <w:rFonts w:asciiTheme="majorHAnsi" w:hAnsiTheme="majorHAnsi"/>
          <w:sz w:val="24"/>
          <w:szCs w:val="24"/>
        </w:rPr>
      </w:pPr>
      <w:r w:rsidRPr="0091477F">
        <w:rPr>
          <w:rFonts w:asciiTheme="majorHAnsi" w:hAnsiTheme="majorHAnsi"/>
          <w:sz w:val="24"/>
          <w:szCs w:val="24"/>
        </w:rPr>
        <w:t>Prior to the onset of a maximal exercise test, the subject should be</w:t>
      </w:r>
      <w:r w:rsidR="007C2263">
        <w:rPr>
          <w:rFonts w:asciiTheme="majorHAnsi" w:hAnsiTheme="majorHAnsi"/>
          <w:sz w:val="24"/>
          <w:szCs w:val="24"/>
        </w:rPr>
        <w:t xml:space="preserve"> </w:t>
      </w:r>
      <w:r w:rsidRPr="0091477F">
        <w:rPr>
          <w:rFonts w:asciiTheme="majorHAnsi" w:hAnsiTheme="majorHAnsi"/>
          <w:sz w:val="24"/>
          <w:szCs w:val="24"/>
        </w:rPr>
        <w:t>allowed to warm up for at least 5 minutes or until he or she feels ready to</w:t>
      </w:r>
      <w:r w:rsidR="007C2263">
        <w:rPr>
          <w:rFonts w:asciiTheme="majorHAnsi" w:hAnsiTheme="majorHAnsi"/>
          <w:sz w:val="24"/>
          <w:szCs w:val="24"/>
        </w:rPr>
        <w:t xml:space="preserve"> </w:t>
      </w:r>
      <w:r w:rsidRPr="0091477F">
        <w:rPr>
          <w:rFonts w:asciiTheme="majorHAnsi" w:hAnsiTheme="majorHAnsi"/>
          <w:sz w:val="24"/>
          <w:szCs w:val="24"/>
        </w:rPr>
        <w:t>proceed. Generally, the warm-up is performed at 0% grade on a treadmill,</w:t>
      </w:r>
      <w:r w:rsidR="007C2263">
        <w:rPr>
          <w:rFonts w:asciiTheme="majorHAnsi" w:hAnsiTheme="majorHAnsi"/>
          <w:sz w:val="24"/>
          <w:szCs w:val="24"/>
        </w:rPr>
        <w:t xml:space="preserve"> </w:t>
      </w:r>
      <w:r w:rsidRPr="0091477F">
        <w:rPr>
          <w:rFonts w:asciiTheme="majorHAnsi" w:hAnsiTheme="majorHAnsi"/>
          <w:sz w:val="24"/>
          <w:szCs w:val="24"/>
        </w:rPr>
        <w:t>at a speed that the subject considers comfortable. Following the warm-up,</w:t>
      </w:r>
      <w:r w:rsidR="007C2263">
        <w:rPr>
          <w:rFonts w:asciiTheme="majorHAnsi" w:hAnsiTheme="majorHAnsi"/>
          <w:sz w:val="24"/>
          <w:szCs w:val="24"/>
        </w:rPr>
        <w:t xml:space="preserve"> </w:t>
      </w:r>
      <w:r w:rsidRPr="0091477F">
        <w:rPr>
          <w:rFonts w:asciiTheme="majorHAnsi" w:hAnsiTheme="majorHAnsi"/>
          <w:sz w:val="24"/>
          <w:szCs w:val="24"/>
        </w:rPr>
        <w:t>the subject is attached to the breathing apparatus, and the testing protocol</w:t>
      </w:r>
      <w:r w:rsidR="007C2263">
        <w:rPr>
          <w:rFonts w:asciiTheme="majorHAnsi" w:hAnsiTheme="majorHAnsi"/>
          <w:sz w:val="24"/>
          <w:szCs w:val="24"/>
        </w:rPr>
        <w:t xml:space="preserve"> </w:t>
      </w:r>
      <w:r w:rsidRPr="0091477F">
        <w:rPr>
          <w:rFonts w:asciiTheme="majorHAnsi" w:hAnsiTheme="majorHAnsi"/>
          <w:sz w:val="24"/>
          <w:szCs w:val="24"/>
        </w:rPr>
        <w:t>begins. The test ends when the subject indicates that he or she has reached</w:t>
      </w:r>
      <w:r w:rsidR="007C2263">
        <w:rPr>
          <w:rFonts w:asciiTheme="majorHAnsi" w:hAnsiTheme="majorHAnsi"/>
          <w:sz w:val="24"/>
          <w:szCs w:val="24"/>
        </w:rPr>
        <w:t xml:space="preserve"> </w:t>
      </w:r>
      <w:r w:rsidR="007C2263" w:rsidRPr="007C2263">
        <w:rPr>
          <w:rFonts w:asciiTheme="majorHAnsi" w:hAnsiTheme="majorHAnsi"/>
          <w:sz w:val="24"/>
          <w:szCs w:val="24"/>
        </w:rPr>
        <w:t>exhaus</w:t>
      </w:r>
      <w:r w:rsidR="007C2263">
        <w:rPr>
          <w:rFonts w:asciiTheme="majorHAnsi" w:hAnsiTheme="majorHAnsi"/>
          <w:sz w:val="24"/>
          <w:szCs w:val="24"/>
        </w:rPr>
        <w:t>tion or when subject has met</w:t>
      </w:r>
      <w:r w:rsidR="007C2263" w:rsidRPr="007C2263">
        <w:rPr>
          <w:rFonts w:asciiTheme="majorHAnsi" w:hAnsiTheme="majorHAnsi"/>
          <w:sz w:val="24"/>
          <w:szCs w:val="24"/>
        </w:rPr>
        <w:t xml:space="preserve"> three of these four criteria to ascertain</w:t>
      </w:r>
      <w:r w:rsidR="007C2263">
        <w:rPr>
          <w:rFonts w:asciiTheme="majorHAnsi" w:hAnsiTheme="majorHAnsi"/>
          <w:sz w:val="24"/>
          <w:szCs w:val="24"/>
        </w:rPr>
        <w:t xml:space="preserve"> t</w:t>
      </w:r>
      <w:r w:rsidR="007C2263" w:rsidRPr="007C2263">
        <w:rPr>
          <w:rFonts w:asciiTheme="majorHAnsi" w:hAnsiTheme="majorHAnsi"/>
          <w:sz w:val="24"/>
          <w:szCs w:val="24"/>
        </w:rPr>
        <w:t>hat</w:t>
      </w:r>
      <w:r w:rsidR="007C2263">
        <w:rPr>
          <w:rFonts w:asciiTheme="majorHAnsi" w:hAnsiTheme="majorHAnsi"/>
          <w:sz w:val="24"/>
          <w:szCs w:val="24"/>
        </w:rPr>
        <w:t xml:space="preserve"> </w:t>
      </w:r>
      <w:r w:rsidR="007C2263" w:rsidRPr="007C2263">
        <w:rPr>
          <w:rFonts w:asciiTheme="majorHAnsi" w:hAnsiTheme="majorHAnsi"/>
          <w:sz w:val="24"/>
          <w:szCs w:val="24"/>
        </w:rPr>
        <w:t>VO2max has been reached:</w:t>
      </w:r>
    </w:p>
    <w:p w:rsidR="007C2263" w:rsidRPr="007C2263" w:rsidRDefault="007C2263" w:rsidP="007C2263">
      <w:pPr>
        <w:bidi w:val="0"/>
        <w:rPr>
          <w:rFonts w:asciiTheme="majorHAnsi" w:hAnsiTheme="majorHAnsi"/>
          <w:sz w:val="24"/>
          <w:szCs w:val="24"/>
        </w:rPr>
      </w:pPr>
      <w:r w:rsidRPr="007C2263">
        <w:rPr>
          <w:rFonts w:asciiTheme="majorHAnsi" w:hAnsiTheme="majorHAnsi"/>
          <w:sz w:val="24"/>
          <w:szCs w:val="24"/>
        </w:rPr>
        <w:lastRenderedPageBreak/>
        <w:t>1. The increase in oxygen uptake is no greater than 150 ml/min, despite</w:t>
      </w:r>
      <w:r>
        <w:rPr>
          <w:rFonts w:asciiTheme="majorHAnsi" w:hAnsiTheme="majorHAnsi"/>
          <w:sz w:val="24"/>
          <w:szCs w:val="24"/>
        </w:rPr>
        <w:t xml:space="preserve"> </w:t>
      </w:r>
      <w:r w:rsidRPr="007C2263">
        <w:rPr>
          <w:rFonts w:asciiTheme="majorHAnsi" w:hAnsiTheme="majorHAnsi"/>
          <w:sz w:val="24"/>
          <w:szCs w:val="24"/>
        </w:rPr>
        <w:t>an increase in exercise intensity (plateau criterion)</w:t>
      </w:r>
    </w:p>
    <w:p w:rsidR="007C2263" w:rsidRPr="007C2263" w:rsidRDefault="007C2263" w:rsidP="007C2263">
      <w:pPr>
        <w:bidi w:val="0"/>
        <w:rPr>
          <w:rFonts w:asciiTheme="majorHAnsi" w:hAnsiTheme="majorHAnsi"/>
          <w:sz w:val="24"/>
          <w:szCs w:val="24"/>
        </w:rPr>
      </w:pPr>
      <w:r>
        <w:rPr>
          <w:rFonts w:asciiTheme="majorHAnsi" w:hAnsiTheme="majorHAnsi"/>
          <w:sz w:val="24"/>
          <w:szCs w:val="24"/>
        </w:rPr>
        <w:t>2.</w:t>
      </w:r>
      <w:r w:rsidRPr="007C2263">
        <w:rPr>
          <w:rFonts w:asciiTheme="majorHAnsi" w:hAnsiTheme="majorHAnsi"/>
          <w:sz w:val="24"/>
          <w:szCs w:val="24"/>
        </w:rPr>
        <w:t xml:space="preserve"> Attainment of age-predicted maximal heart rate (HRmax)</w:t>
      </w:r>
    </w:p>
    <w:p w:rsidR="007C2263" w:rsidRPr="007C2263" w:rsidRDefault="005B5FF0" w:rsidP="007C2263">
      <w:pPr>
        <w:bidi w:val="0"/>
        <w:rPr>
          <w:rFonts w:asciiTheme="majorHAnsi" w:hAnsiTheme="majorHAnsi"/>
          <w:sz w:val="24"/>
          <w:szCs w:val="24"/>
        </w:rPr>
      </w:pPr>
      <w:r>
        <w:rPr>
          <w:rFonts w:asciiTheme="majorHAnsi" w:hAnsiTheme="majorHAnsi"/>
          <w:sz w:val="24"/>
          <w:szCs w:val="24"/>
        </w:rPr>
        <w:t>3. A respiratory exchange ratio (VCO2/VO2</w:t>
      </w:r>
      <w:r w:rsidR="007C2263" w:rsidRPr="007C2263">
        <w:rPr>
          <w:rFonts w:asciiTheme="majorHAnsi" w:hAnsiTheme="majorHAnsi"/>
          <w:sz w:val="24"/>
          <w:szCs w:val="24"/>
        </w:rPr>
        <w:t>) greater than 1.10</w:t>
      </w:r>
    </w:p>
    <w:p w:rsidR="007C2263" w:rsidRPr="007C2263" w:rsidRDefault="007C2263" w:rsidP="005B5FF0">
      <w:pPr>
        <w:bidi w:val="0"/>
        <w:rPr>
          <w:rFonts w:asciiTheme="majorHAnsi" w:hAnsiTheme="majorHAnsi"/>
          <w:sz w:val="24"/>
          <w:szCs w:val="24"/>
        </w:rPr>
      </w:pPr>
      <w:r w:rsidRPr="007C2263">
        <w:rPr>
          <w:rFonts w:asciiTheme="majorHAnsi" w:hAnsiTheme="majorHAnsi"/>
          <w:sz w:val="24"/>
          <w:szCs w:val="24"/>
        </w:rPr>
        <w:t>4. A plasma-lactate concentration ofa1leas18 mmol/L Within 4 minutes</w:t>
      </w:r>
      <w:r w:rsidR="005B5FF0">
        <w:rPr>
          <w:rFonts w:asciiTheme="majorHAnsi" w:hAnsiTheme="majorHAnsi"/>
          <w:sz w:val="24"/>
          <w:szCs w:val="24"/>
        </w:rPr>
        <w:t xml:space="preserve"> </w:t>
      </w:r>
      <w:r w:rsidRPr="007C2263">
        <w:rPr>
          <w:rFonts w:asciiTheme="majorHAnsi" w:hAnsiTheme="majorHAnsi"/>
          <w:sz w:val="24"/>
          <w:szCs w:val="24"/>
        </w:rPr>
        <w:t>of ending exercise</w:t>
      </w:r>
    </w:p>
    <w:p w:rsidR="0091477F" w:rsidRDefault="0091477F" w:rsidP="007C2263">
      <w:pPr>
        <w:bidi w:val="0"/>
        <w:rPr>
          <w:rFonts w:asciiTheme="majorHAnsi" w:hAnsiTheme="majorHAnsi"/>
          <w:sz w:val="24"/>
          <w:szCs w:val="24"/>
        </w:rPr>
      </w:pPr>
    </w:p>
    <w:p w:rsidR="007C2263" w:rsidRPr="0091477F" w:rsidRDefault="007C2263" w:rsidP="007C2263">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4656576" cy="2697096"/>
            <wp:effectExtent l="38100" t="57150" r="105924" b="103254"/>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656705" cy="26971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1709F" w:rsidRPr="0011709F" w:rsidRDefault="007C2263" w:rsidP="007C2263">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4581593" cy="2555421"/>
            <wp:effectExtent l="38100" t="57150" r="123757" b="92529"/>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583568" cy="25565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66CA2" w:rsidRPr="00866CA2" w:rsidRDefault="00866CA2" w:rsidP="0066270F">
      <w:pPr>
        <w:bidi w:val="0"/>
        <w:rPr>
          <w:rFonts w:asciiTheme="majorHAnsi" w:hAnsiTheme="majorHAnsi"/>
          <w:sz w:val="24"/>
          <w:szCs w:val="24"/>
        </w:rPr>
      </w:pPr>
    </w:p>
    <w:p w:rsidR="007C2263" w:rsidRPr="007C2263" w:rsidRDefault="007C2263" w:rsidP="007C2263">
      <w:pPr>
        <w:bidi w:val="0"/>
        <w:rPr>
          <w:rFonts w:asciiTheme="majorHAnsi" w:hAnsiTheme="majorHAnsi"/>
          <w:sz w:val="22"/>
          <w:szCs w:val="22"/>
        </w:rPr>
      </w:pPr>
      <w:r w:rsidRPr="007C2263">
        <w:rPr>
          <w:rFonts w:asciiTheme="majorHAnsi" w:hAnsiTheme="majorHAnsi"/>
          <w:b/>
          <w:bCs/>
          <w:sz w:val="22"/>
          <w:szCs w:val="22"/>
        </w:rPr>
        <w:lastRenderedPageBreak/>
        <w:t>FIGURE 2.6</w:t>
      </w:r>
      <w:r w:rsidRPr="007C2263">
        <w:rPr>
          <w:rFonts w:asciiTheme="majorHAnsi" w:hAnsiTheme="majorHAnsi"/>
          <w:sz w:val="22"/>
          <w:szCs w:val="22"/>
        </w:rPr>
        <w:t xml:space="preserve"> Two treadmill protocols for assessing maximal aerobic capacity: (a) Bruce</w:t>
      </w:r>
      <w:r>
        <w:rPr>
          <w:rFonts w:asciiTheme="majorHAnsi" w:hAnsiTheme="majorHAnsi"/>
          <w:sz w:val="22"/>
          <w:szCs w:val="22"/>
        </w:rPr>
        <w:t xml:space="preserve"> </w:t>
      </w:r>
      <w:r w:rsidRPr="007C2263">
        <w:rPr>
          <w:rFonts w:asciiTheme="majorHAnsi" w:hAnsiTheme="majorHAnsi"/>
          <w:sz w:val="22"/>
          <w:szCs w:val="22"/>
        </w:rPr>
        <w:t>Treadmill Protocol for Assessing Maximal Oxygen Consumption, (b) Costill and Fox Treadmill Protocol for Assessing Maximal Oxygen</w:t>
      </w:r>
      <w:r>
        <w:rPr>
          <w:rFonts w:asciiTheme="majorHAnsi" w:hAnsiTheme="majorHAnsi"/>
          <w:sz w:val="22"/>
          <w:szCs w:val="22"/>
        </w:rPr>
        <w:t>.</w:t>
      </w:r>
    </w:p>
    <w:p w:rsidR="00860E7F" w:rsidRPr="00860E7F" w:rsidRDefault="00860E7F" w:rsidP="00860E7F">
      <w:pPr>
        <w:pStyle w:val="Heading2"/>
      </w:pPr>
      <w:bookmarkStart w:id="20" w:name="_Toc349472644"/>
      <w:r w:rsidRPr="00860E7F">
        <w:t>Indirect Laboratory Measures</w:t>
      </w:r>
      <w:bookmarkEnd w:id="20"/>
    </w:p>
    <w:p w:rsidR="00860E7F" w:rsidRDefault="00860E7F" w:rsidP="00860E7F">
      <w:pPr>
        <w:bidi w:val="0"/>
        <w:rPr>
          <w:rFonts w:asciiTheme="majorHAnsi" w:hAnsiTheme="majorHAnsi"/>
          <w:sz w:val="24"/>
          <w:szCs w:val="24"/>
        </w:rPr>
      </w:pPr>
      <w:r w:rsidRPr="00860E7F">
        <w:rPr>
          <w:rFonts w:asciiTheme="majorHAnsi" w:hAnsiTheme="majorHAnsi"/>
          <w:sz w:val="24"/>
          <w:szCs w:val="24"/>
        </w:rPr>
        <w:t>Considering the costs that are associated wit</w:t>
      </w:r>
      <w:r>
        <w:rPr>
          <w:rFonts w:asciiTheme="majorHAnsi" w:hAnsiTheme="majorHAnsi"/>
          <w:sz w:val="24"/>
          <w:szCs w:val="24"/>
        </w:rPr>
        <w:t>h the equipment, space, and per</w:t>
      </w:r>
      <w:r w:rsidRPr="00860E7F">
        <w:rPr>
          <w:rFonts w:asciiTheme="majorHAnsi" w:hAnsiTheme="majorHAnsi"/>
          <w:sz w:val="24"/>
          <w:szCs w:val="24"/>
        </w:rPr>
        <w:t>sonnel needed to directly measure oxygen consumption, this methodology</w:t>
      </w:r>
      <w:r>
        <w:rPr>
          <w:rFonts w:asciiTheme="majorHAnsi" w:hAnsiTheme="majorHAnsi"/>
          <w:sz w:val="24"/>
          <w:szCs w:val="24"/>
        </w:rPr>
        <w:t xml:space="preserve"> </w:t>
      </w:r>
      <w:r w:rsidRPr="00860E7F">
        <w:rPr>
          <w:rFonts w:asciiTheme="majorHAnsi" w:hAnsiTheme="majorHAnsi"/>
          <w:sz w:val="24"/>
          <w:szCs w:val="24"/>
        </w:rPr>
        <w:t>of testing is generally reserved for research or clinical settings, when direct</w:t>
      </w:r>
      <w:r>
        <w:rPr>
          <w:rFonts w:asciiTheme="majorHAnsi" w:hAnsiTheme="majorHAnsi"/>
          <w:sz w:val="24"/>
          <w:szCs w:val="24"/>
        </w:rPr>
        <w:t xml:space="preserve"> measurement of VO2</w:t>
      </w:r>
      <w:r w:rsidRPr="00860E7F">
        <w:rPr>
          <w:rFonts w:asciiTheme="majorHAnsi" w:hAnsiTheme="majorHAnsi"/>
          <w:sz w:val="24"/>
          <w:szCs w:val="24"/>
        </w:rPr>
        <w:t>max is not possible, a variety of submaximal tests are</w:t>
      </w:r>
      <w:r>
        <w:rPr>
          <w:rFonts w:asciiTheme="majorHAnsi" w:hAnsiTheme="majorHAnsi"/>
          <w:sz w:val="24"/>
          <w:szCs w:val="24"/>
        </w:rPr>
        <w:t xml:space="preserve"> </w:t>
      </w:r>
      <w:r w:rsidRPr="00860E7F">
        <w:rPr>
          <w:rFonts w:asciiTheme="majorHAnsi" w:hAnsiTheme="majorHAnsi"/>
          <w:sz w:val="24"/>
          <w:szCs w:val="24"/>
        </w:rPr>
        <w:t>available to predict aerobic capacity, The validity of these tests has been well</w:t>
      </w:r>
      <w:r>
        <w:rPr>
          <w:rFonts w:asciiTheme="majorHAnsi" w:hAnsiTheme="majorHAnsi"/>
          <w:sz w:val="24"/>
          <w:szCs w:val="24"/>
        </w:rPr>
        <w:t xml:space="preserve"> </w:t>
      </w:r>
      <w:r w:rsidRPr="00860E7F">
        <w:rPr>
          <w:rFonts w:asciiTheme="majorHAnsi" w:hAnsiTheme="majorHAnsi"/>
          <w:sz w:val="24"/>
          <w:szCs w:val="24"/>
        </w:rPr>
        <w:t>established. They are based on several assum</w:t>
      </w:r>
      <w:r>
        <w:rPr>
          <w:rFonts w:asciiTheme="majorHAnsi" w:hAnsiTheme="majorHAnsi"/>
          <w:sz w:val="24"/>
          <w:szCs w:val="24"/>
        </w:rPr>
        <w:t xml:space="preserve">ptions, including that a steady- </w:t>
      </w:r>
      <w:r w:rsidRPr="00860E7F">
        <w:rPr>
          <w:rFonts w:asciiTheme="majorHAnsi" w:hAnsiTheme="majorHAnsi"/>
          <w:sz w:val="24"/>
          <w:szCs w:val="24"/>
        </w:rPr>
        <w:t>state heart rat</w:t>
      </w:r>
      <w:r>
        <w:rPr>
          <w:rFonts w:asciiTheme="majorHAnsi" w:hAnsiTheme="majorHAnsi"/>
          <w:sz w:val="24"/>
          <w:szCs w:val="24"/>
        </w:rPr>
        <w:t>e is obtained f</w:t>
      </w:r>
      <w:r w:rsidRPr="00860E7F">
        <w:rPr>
          <w:rFonts w:asciiTheme="majorHAnsi" w:hAnsiTheme="majorHAnsi"/>
          <w:sz w:val="24"/>
          <w:szCs w:val="24"/>
        </w:rPr>
        <w:t>or each stage of exercise, a linear relationship exists</w:t>
      </w:r>
      <w:r>
        <w:rPr>
          <w:rFonts w:asciiTheme="majorHAnsi" w:hAnsiTheme="majorHAnsi"/>
          <w:sz w:val="24"/>
          <w:szCs w:val="24"/>
        </w:rPr>
        <w:t xml:space="preserve"> </w:t>
      </w:r>
      <w:r w:rsidRPr="00860E7F">
        <w:rPr>
          <w:rFonts w:asciiTheme="majorHAnsi" w:hAnsiTheme="majorHAnsi"/>
          <w:sz w:val="24"/>
          <w:szCs w:val="24"/>
        </w:rPr>
        <w:t>between heart rate and the intensity of exercise, the maximal heart rate for a</w:t>
      </w:r>
      <w:r>
        <w:rPr>
          <w:rFonts w:asciiTheme="majorHAnsi" w:hAnsiTheme="majorHAnsi"/>
          <w:sz w:val="24"/>
          <w:szCs w:val="24"/>
        </w:rPr>
        <w:t xml:space="preserve"> given age is </w:t>
      </w:r>
      <w:r w:rsidRPr="00860E7F">
        <w:rPr>
          <w:rFonts w:asciiTheme="majorHAnsi" w:hAnsiTheme="majorHAnsi"/>
          <w:sz w:val="24"/>
          <w:szCs w:val="24"/>
        </w:rPr>
        <w:t>consistent, and the efficiency of exercise (i.e., VO; for the intensity</w:t>
      </w:r>
      <w:r>
        <w:rPr>
          <w:rFonts w:asciiTheme="majorHAnsi" w:hAnsiTheme="majorHAnsi"/>
          <w:sz w:val="24"/>
          <w:szCs w:val="24"/>
        </w:rPr>
        <w:t xml:space="preserve"> </w:t>
      </w:r>
      <w:r w:rsidRPr="00860E7F">
        <w:rPr>
          <w:rFonts w:asciiTheme="majorHAnsi" w:hAnsiTheme="majorHAnsi"/>
          <w:sz w:val="24"/>
          <w:szCs w:val="24"/>
        </w:rPr>
        <w:t>of exercise) is the s</w:t>
      </w:r>
      <w:r>
        <w:rPr>
          <w:rFonts w:asciiTheme="majorHAnsi" w:hAnsiTheme="majorHAnsi"/>
          <w:sz w:val="24"/>
          <w:szCs w:val="24"/>
        </w:rPr>
        <w:t>am</w:t>
      </w:r>
      <w:r w:rsidRPr="00860E7F">
        <w:rPr>
          <w:rFonts w:asciiTheme="majorHAnsi" w:hAnsiTheme="majorHAnsi"/>
          <w:sz w:val="24"/>
          <w:szCs w:val="24"/>
        </w:rPr>
        <w:t>e for everyone. If any of these assumptions are not met,</w:t>
      </w:r>
      <w:r>
        <w:rPr>
          <w:rFonts w:asciiTheme="majorHAnsi" w:hAnsiTheme="majorHAnsi"/>
          <w:sz w:val="24"/>
          <w:szCs w:val="24"/>
        </w:rPr>
        <w:t xml:space="preserve"> </w:t>
      </w:r>
      <w:r w:rsidRPr="00860E7F">
        <w:rPr>
          <w:rFonts w:asciiTheme="majorHAnsi" w:hAnsiTheme="majorHAnsi"/>
          <w:sz w:val="24"/>
          <w:szCs w:val="24"/>
        </w:rPr>
        <w:t>the validity of the test may be reduced. These tests are generally performed</w:t>
      </w:r>
      <w:r>
        <w:rPr>
          <w:rFonts w:asciiTheme="majorHAnsi" w:hAnsiTheme="majorHAnsi"/>
          <w:sz w:val="24"/>
          <w:szCs w:val="24"/>
        </w:rPr>
        <w:t xml:space="preserve"> </w:t>
      </w:r>
      <w:r w:rsidRPr="00860E7F">
        <w:rPr>
          <w:rFonts w:asciiTheme="majorHAnsi" w:hAnsiTheme="majorHAnsi"/>
          <w:sz w:val="24"/>
          <w:szCs w:val="24"/>
        </w:rPr>
        <w:t>in a controlled environment; they are administered on an individual basis.</w:t>
      </w:r>
      <w:r>
        <w:rPr>
          <w:rFonts w:asciiTheme="majorHAnsi" w:hAnsiTheme="majorHAnsi"/>
          <w:sz w:val="24"/>
          <w:szCs w:val="24"/>
        </w:rPr>
        <w:t xml:space="preserve"> </w:t>
      </w:r>
      <w:r w:rsidRPr="00860E7F">
        <w:rPr>
          <w:rFonts w:asciiTheme="majorHAnsi" w:hAnsiTheme="majorHAnsi"/>
          <w:sz w:val="24"/>
          <w:szCs w:val="24"/>
        </w:rPr>
        <w:t xml:space="preserve">Submaximal aerobic testing can be performed </w:t>
      </w:r>
      <w:r>
        <w:rPr>
          <w:rFonts w:asciiTheme="majorHAnsi" w:hAnsiTheme="majorHAnsi"/>
          <w:sz w:val="24"/>
          <w:szCs w:val="24"/>
        </w:rPr>
        <w:t>on either a cycle ergom</w:t>
      </w:r>
      <w:r w:rsidRPr="00860E7F">
        <w:rPr>
          <w:rFonts w:asciiTheme="majorHAnsi" w:hAnsiTheme="majorHAnsi"/>
          <w:sz w:val="24"/>
          <w:szCs w:val="24"/>
        </w:rPr>
        <w:t>eter or a treadmill. Generally, a submaximal test uses an endpoint of 85%</w:t>
      </w:r>
      <w:r>
        <w:rPr>
          <w:rFonts w:asciiTheme="majorHAnsi" w:hAnsiTheme="majorHAnsi"/>
          <w:sz w:val="24"/>
          <w:szCs w:val="24"/>
        </w:rPr>
        <w:t xml:space="preserve"> </w:t>
      </w:r>
      <w:r w:rsidRPr="00860E7F">
        <w:rPr>
          <w:rFonts w:asciiTheme="majorHAnsi" w:hAnsiTheme="majorHAnsi"/>
          <w:sz w:val="24"/>
          <w:szCs w:val="24"/>
        </w:rPr>
        <w:t>of age-predicted maximal heart rate. A treadmill protocol for submaximal</w:t>
      </w:r>
      <w:r>
        <w:rPr>
          <w:rFonts w:asciiTheme="majorHAnsi" w:hAnsiTheme="majorHAnsi"/>
          <w:sz w:val="24"/>
          <w:szCs w:val="24"/>
        </w:rPr>
        <w:t xml:space="preserve"> </w:t>
      </w:r>
      <w:r w:rsidRPr="00860E7F">
        <w:rPr>
          <w:rFonts w:asciiTheme="majorHAnsi" w:hAnsiTheme="majorHAnsi"/>
          <w:sz w:val="24"/>
          <w:szCs w:val="24"/>
        </w:rPr>
        <w:t>aerobic testing is shown in figure 2,7, If using a treadmill, the speed and</w:t>
      </w:r>
      <w:r>
        <w:rPr>
          <w:rFonts w:asciiTheme="majorHAnsi" w:hAnsiTheme="majorHAnsi"/>
          <w:sz w:val="24"/>
          <w:szCs w:val="24"/>
        </w:rPr>
        <w:t xml:space="preserve"> </w:t>
      </w:r>
      <w:r w:rsidRPr="00860E7F">
        <w:rPr>
          <w:rFonts w:asciiTheme="majorHAnsi" w:hAnsiTheme="majorHAnsi"/>
          <w:sz w:val="24"/>
          <w:szCs w:val="24"/>
        </w:rPr>
        <w:t>grade of the final stage can be used to estimate VO2max. The following</w:t>
      </w:r>
      <w:r>
        <w:rPr>
          <w:rFonts w:asciiTheme="majorHAnsi" w:hAnsiTheme="majorHAnsi"/>
          <w:sz w:val="24"/>
          <w:szCs w:val="24"/>
        </w:rPr>
        <w:t xml:space="preserve"> </w:t>
      </w:r>
      <w:r w:rsidRPr="00860E7F">
        <w:rPr>
          <w:rFonts w:asciiTheme="majorHAnsi" w:hAnsiTheme="majorHAnsi"/>
          <w:sz w:val="24"/>
          <w:szCs w:val="24"/>
        </w:rPr>
        <w:t>formula may be appropriate to use (</w:t>
      </w:r>
      <w:r>
        <w:rPr>
          <w:rFonts w:asciiTheme="majorHAnsi" w:hAnsiTheme="majorHAnsi"/>
          <w:sz w:val="24"/>
          <w:szCs w:val="24"/>
        </w:rPr>
        <w:t>11</w:t>
      </w:r>
      <w:r w:rsidRPr="00860E7F">
        <w:rPr>
          <w:rFonts w:asciiTheme="majorHAnsi" w:hAnsiTheme="majorHAnsi"/>
          <w:sz w:val="24"/>
          <w:szCs w:val="24"/>
        </w:rPr>
        <w:t>):</w:t>
      </w:r>
    </w:p>
    <w:p w:rsidR="00FA4768" w:rsidRDefault="00FA4768" w:rsidP="00865543">
      <w:pPr>
        <w:bidi w:val="0"/>
        <w:rPr>
          <w:rFonts w:asciiTheme="majorHAnsi" w:hAnsiTheme="majorHAnsi"/>
          <w:sz w:val="24"/>
          <w:szCs w:val="24"/>
        </w:rPr>
      </w:pPr>
      <w:r w:rsidRPr="00FA4768">
        <w:rPr>
          <w:rFonts w:asciiTheme="majorHAnsi" w:hAnsiTheme="majorHAnsi"/>
          <w:sz w:val="24"/>
          <w:szCs w:val="24"/>
        </w:rPr>
        <w:t>VO2max</w:t>
      </w:r>
      <w:r>
        <w:rPr>
          <w:rFonts w:asciiTheme="majorHAnsi" w:hAnsiTheme="majorHAnsi"/>
          <w:sz w:val="24"/>
          <w:szCs w:val="24"/>
        </w:rPr>
        <w:t xml:space="preserve"> (m</w:t>
      </w:r>
      <w:r w:rsidR="00865543">
        <w:rPr>
          <w:rFonts w:asciiTheme="majorHAnsi" w:hAnsiTheme="majorHAnsi"/>
          <w:sz w:val="24"/>
          <w:szCs w:val="24"/>
        </w:rPr>
        <w:t>l</w:t>
      </w:r>
      <w:r>
        <w:rPr>
          <w:rFonts w:asciiTheme="majorHAnsi" w:hAnsiTheme="majorHAnsi"/>
          <w:sz w:val="24"/>
          <w:szCs w:val="24"/>
        </w:rPr>
        <w:t>.kg</w:t>
      </w:r>
      <w:r>
        <w:rPr>
          <w:rFonts w:asciiTheme="majorHAnsi" w:hAnsiTheme="majorHAnsi"/>
          <w:sz w:val="24"/>
          <w:szCs w:val="24"/>
          <w:vertAlign w:val="superscript"/>
        </w:rPr>
        <w:t>-1</w:t>
      </w:r>
      <w:r w:rsidRPr="00FA4768">
        <w:rPr>
          <w:rFonts w:asciiTheme="majorHAnsi" w:hAnsiTheme="majorHAnsi"/>
          <w:sz w:val="24"/>
          <w:szCs w:val="24"/>
        </w:rPr>
        <w:t xml:space="preserve"> </w:t>
      </w:r>
      <w:r>
        <w:rPr>
          <w:rFonts w:asciiTheme="majorHAnsi" w:hAnsiTheme="majorHAnsi"/>
          <w:sz w:val="24"/>
          <w:szCs w:val="24"/>
        </w:rPr>
        <w:t>.min</w:t>
      </w:r>
      <w:r>
        <w:rPr>
          <w:rFonts w:asciiTheme="majorHAnsi" w:hAnsiTheme="majorHAnsi"/>
          <w:sz w:val="24"/>
          <w:szCs w:val="24"/>
          <w:vertAlign w:val="superscript"/>
        </w:rPr>
        <w:t>-1</w:t>
      </w:r>
      <w:r w:rsidRPr="00FA4768">
        <w:rPr>
          <w:rFonts w:asciiTheme="majorHAnsi" w:hAnsiTheme="majorHAnsi"/>
          <w:sz w:val="24"/>
          <w:szCs w:val="24"/>
        </w:rPr>
        <w:t xml:space="preserve">) = 15.1 + (21.8 </w:t>
      </w:r>
      <w:r>
        <w:rPr>
          <w:rFonts w:ascii="Cambria Math" w:hAnsi="Cambria Math"/>
          <w:sz w:val="24"/>
          <w:szCs w:val="24"/>
        </w:rPr>
        <w:t>×</w:t>
      </w:r>
      <w:r w:rsidRPr="00FA4768">
        <w:rPr>
          <w:rFonts w:asciiTheme="majorHAnsi" w:hAnsiTheme="majorHAnsi"/>
          <w:sz w:val="24"/>
          <w:szCs w:val="24"/>
        </w:rPr>
        <w:t xml:space="preserve"> speed in mph)</w:t>
      </w:r>
      <w:r>
        <w:rPr>
          <w:rFonts w:asciiTheme="majorHAnsi" w:hAnsiTheme="majorHAnsi"/>
          <w:sz w:val="24"/>
          <w:szCs w:val="24"/>
        </w:rPr>
        <w:t>-</w:t>
      </w:r>
      <w:r w:rsidRPr="00FA4768">
        <w:rPr>
          <w:rFonts w:asciiTheme="majorHAnsi" w:hAnsiTheme="majorHAnsi"/>
          <w:sz w:val="24"/>
          <w:szCs w:val="24"/>
        </w:rPr>
        <w:t xml:space="preserve">(0,327 </w:t>
      </w:r>
      <w:r>
        <w:rPr>
          <w:rFonts w:ascii="Cambria Math" w:hAnsi="Cambria Math"/>
          <w:sz w:val="24"/>
          <w:szCs w:val="24"/>
        </w:rPr>
        <w:t>×</w:t>
      </w:r>
      <w:r w:rsidRPr="00FA4768">
        <w:rPr>
          <w:rFonts w:asciiTheme="majorHAnsi" w:hAnsiTheme="majorHAnsi"/>
          <w:sz w:val="24"/>
          <w:szCs w:val="24"/>
        </w:rPr>
        <w:t xml:space="preserve"> heart rate)</w:t>
      </w:r>
    </w:p>
    <w:p w:rsidR="00FA4768" w:rsidRDefault="00FA4768" w:rsidP="00FA4768">
      <w:pPr>
        <w:bidi w:val="0"/>
        <w:rPr>
          <w:rFonts w:asciiTheme="majorHAnsi" w:hAnsiTheme="majorHAnsi"/>
          <w:sz w:val="24"/>
          <w:szCs w:val="24"/>
        </w:rPr>
      </w:pPr>
      <w:r w:rsidRPr="00FA4768">
        <w:rPr>
          <w:rFonts w:asciiTheme="majorHAnsi" w:hAnsiTheme="majorHAnsi"/>
          <w:sz w:val="24"/>
          <w:szCs w:val="24"/>
        </w:rPr>
        <w:t xml:space="preserve"> - (0263 </w:t>
      </w:r>
      <w:r>
        <w:rPr>
          <w:rFonts w:ascii="Cambria Math" w:hAnsi="Cambria Math"/>
          <w:sz w:val="24"/>
          <w:szCs w:val="24"/>
        </w:rPr>
        <w:t>×</w:t>
      </w:r>
      <w:r w:rsidRPr="00FA4768">
        <w:rPr>
          <w:rFonts w:asciiTheme="majorHAnsi" w:hAnsiTheme="majorHAnsi"/>
          <w:sz w:val="24"/>
          <w:szCs w:val="24"/>
        </w:rPr>
        <w:t xml:space="preserve"> speed in mph </w:t>
      </w:r>
      <w:r>
        <w:rPr>
          <w:rFonts w:ascii="Cambria Math" w:hAnsi="Cambria Math"/>
          <w:sz w:val="24"/>
          <w:szCs w:val="24"/>
        </w:rPr>
        <w:t>×</w:t>
      </w:r>
      <w:r w:rsidRPr="00FA4768">
        <w:rPr>
          <w:rFonts w:asciiTheme="majorHAnsi" w:hAnsiTheme="majorHAnsi"/>
          <w:sz w:val="24"/>
          <w:szCs w:val="24"/>
        </w:rPr>
        <w:t xml:space="preserve"> age) + (0.00504 </w:t>
      </w:r>
      <w:r>
        <w:rPr>
          <w:rFonts w:ascii="Cambria Math" w:hAnsi="Cambria Math"/>
          <w:sz w:val="24"/>
          <w:szCs w:val="24"/>
        </w:rPr>
        <w:t>×</w:t>
      </w:r>
      <w:r w:rsidRPr="00FA4768">
        <w:rPr>
          <w:rFonts w:asciiTheme="majorHAnsi" w:hAnsiTheme="majorHAnsi"/>
          <w:sz w:val="24"/>
          <w:szCs w:val="24"/>
        </w:rPr>
        <w:t xml:space="preserve"> heart rate </w:t>
      </w:r>
      <w:r>
        <w:rPr>
          <w:rFonts w:ascii="Cambria Math" w:hAnsi="Cambria Math"/>
          <w:sz w:val="24"/>
          <w:szCs w:val="24"/>
        </w:rPr>
        <w:t>×</w:t>
      </w:r>
      <w:r w:rsidRPr="00FA4768">
        <w:rPr>
          <w:rFonts w:asciiTheme="majorHAnsi" w:hAnsiTheme="majorHAnsi"/>
          <w:sz w:val="24"/>
          <w:szCs w:val="24"/>
        </w:rPr>
        <w:t xml:space="preserve"> age) + (5.98 </w:t>
      </w:r>
      <w:r>
        <w:rPr>
          <w:rFonts w:ascii="Cambria Math" w:hAnsi="Cambria Math"/>
          <w:sz w:val="24"/>
          <w:szCs w:val="24"/>
        </w:rPr>
        <w:t>×</w:t>
      </w:r>
      <w:r w:rsidRPr="00FA4768">
        <w:rPr>
          <w:rFonts w:asciiTheme="majorHAnsi" w:hAnsiTheme="majorHAnsi"/>
          <w:sz w:val="24"/>
          <w:szCs w:val="24"/>
        </w:rPr>
        <w:t xml:space="preserve"> gender)</w:t>
      </w:r>
    </w:p>
    <w:p w:rsidR="00FA4768" w:rsidRPr="00FA4768" w:rsidRDefault="00FA4768" w:rsidP="00FA4768">
      <w:pPr>
        <w:bidi w:val="0"/>
        <w:jc w:val="center"/>
        <w:rPr>
          <w:rFonts w:asciiTheme="majorHAnsi" w:hAnsiTheme="majorHAnsi"/>
          <w:sz w:val="24"/>
          <w:szCs w:val="24"/>
        </w:rPr>
      </w:pPr>
      <w:r>
        <w:rPr>
          <w:rFonts w:asciiTheme="majorHAnsi" w:hAnsiTheme="majorHAnsi"/>
          <w:noProof/>
          <w:sz w:val="24"/>
          <w:szCs w:val="24"/>
          <w:lang w:bidi="ar-SA"/>
        </w:rPr>
        <w:lastRenderedPageBreak/>
        <w:drawing>
          <wp:inline distT="0" distB="0" distL="0" distR="0">
            <wp:extent cx="3298980" cy="3404027"/>
            <wp:effectExtent l="38100" t="57150" r="110970" b="101173"/>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3298800" cy="34038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44D1C" w:rsidRPr="00C70A3D" w:rsidRDefault="003A644E" w:rsidP="00C70A3D">
      <w:pPr>
        <w:bidi w:val="0"/>
        <w:rPr>
          <w:rFonts w:asciiTheme="majorHAnsi" w:hAnsiTheme="majorHAnsi"/>
          <w:sz w:val="22"/>
          <w:szCs w:val="22"/>
        </w:rPr>
      </w:pPr>
      <w:r w:rsidRPr="00865543">
        <w:rPr>
          <w:rFonts w:asciiTheme="majorHAnsi" w:hAnsiTheme="majorHAnsi"/>
          <w:b/>
          <w:bCs/>
          <w:sz w:val="22"/>
          <w:szCs w:val="22"/>
        </w:rPr>
        <w:t>FIGURE 2.7</w:t>
      </w:r>
      <w:r w:rsidRPr="00865543">
        <w:rPr>
          <w:rFonts w:asciiTheme="majorHAnsi" w:hAnsiTheme="majorHAnsi"/>
          <w:sz w:val="22"/>
          <w:szCs w:val="22"/>
        </w:rPr>
        <w:t xml:space="preserve"> A t</w:t>
      </w:r>
      <w:r w:rsidR="00865543">
        <w:rPr>
          <w:rFonts w:asciiTheme="majorHAnsi" w:hAnsiTheme="majorHAnsi"/>
          <w:sz w:val="22"/>
          <w:szCs w:val="22"/>
        </w:rPr>
        <w:t>esting progression for submaxim</w:t>
      </w:r>
      <w:r w:rsidRPr="00865543">
        <w:rPr>
          <w:rFonts w:asciiTheme="majorHAnsi" w:hAnsiTheme="majorHAnsi"/>
          <w:sz w:val="22"/>
          <w:szCs w:val="22"/>
        </w:rPr>
        <w:t>a</w:t>
      </w:r>
      <w:r w:rsidR="00865543">
        <w:rPr>
          <w:rFonts w:asciiTheme="majorHAnsi" w:hAnsiTheme="majorHAnsi"/>
          <w:sz w:val="22"/>
          <w:szCs w:val="22"/>
        </w:rPr>
        <w:t>l aerobic testing on a treadmill</w:t>
      </w:r>
      <w:r w:rsidRPr="00865543">
        <w:rPr>
          <w:rFonts w:asciiTheme="majorHAnsi" w:hAnsiTheme="majorHAnsi"/>
          <w:sz w:val="22"/>
          <w:szCs w:val="22"/>
        </w:rPr>
        <w:t>. Each</w:t>
      </w:r>
      <w:r w:rsidR="00865543">
        <w:rPr>
          <w:rFonts w:asciiTheme="majorHAnsi" w:hAnsiTheme="majorHAnsi"/>
          <w:sz w:val="22"/>
          <w:szCs w:val="22"/>
        </w:rPr>
        <w:t xml:space="preserve"> </w:t>
      </w:r>
      <w:r w:rsidRPr="00865543">
        <w:rPr>
          <w:rFonts w:asciiTheme="majorHAnsi" w:hAnsiTheme="majorHAnsi"/>
          <w:sz w:val="22"/>
          <w:szCs w:val="22"/>
        </w:rPr>
        <w:t xml:space="preserve">Stage should be maintained </w:t>
      </w:r>
      <w:r w:rsidR="00865543">
        <w:rPr>
          <w:rFonts w:asciiTheme="majorHAnsi" w:hAnsiTheme="majorHAnsi"/>
          <w:sz w:val="22"/>
          <w:szCs w:val="22"/>
        </w:rPr>
        <w:t>for 3 minutes to allow a steady-</w:t>
      </w:r>
      <w:r w:rsidRPr="00865543">
        <w:rPr>
          <w:rFonts w:asciiTheme="majorHAnsi" w:hAnsiTheme="majorHAnsi"/>
          <w:sz w:val="22"/>
          <w:szCs w:val="22"/>
        </w:rPr>
        <w:t xml:space="preserve">state heart rate </w:t>
      </w:r>
      <w:r w:rsidR="00865543" w:rsidRPr="00865543">
        <w:rPr>
          <w:rFonts w:asciiTheme="majorHAnsi" w:hAnsiTheme="majorHAnsi"/>
          <w:sz w:val="22"/>
          <w:szCs w:val="22"/>
        </w:rPr>
        <w:t>to</w:t>
      </w:r>
      <w:r w:rsidRPr="00865543">
        <w:rPr>
          <w:rFonts w:asciiTheme="majorHAnsi" w:hAnsiTheme="majorHAnsi"/>
          <w:sz w:val="22"/>
          <w:szCs w:val="22"/>
        </w:rPr>
        <w:t xml:space="preserve"> be achieved.</w:t>
      </w:r>
    </w:p>
    <w:p w:rsidR="00865543" w:rsidRDefault="00865543" w:rsidP="00865543">
      <w:pPr>
        <w:bidi w:val="0"/>
        <w:rPr>
          <w:rFonts w:asciiTheme="majorHAnsi" w:hAnsiTheme="majorHAnsi"/>
          <w:sz w:val="24"/>
          <w:szCs w:val="24"/>
        </w:rPr>
      </w:pPr>
      <w:r w:rsidRPr="00865543">
        <w:rPr>
          <w:rFonts w:asciiTheme="majorHAnsi" w:hAnsiTheme="majorHAnsi"/>
          <w:sz w:val="24"/>
          <w:szCs w:val="24"/>
        </w:rPr>
        <w:t>For ge</w:t>
      </w:r>
      <w:r>
        <w:rPr>
          <w:rFonts w:asciiTheme="majorHAnsi" w:hAnsiTheme="majorHAnsi"/>
          <w:sz w:val="24"/>
          <w:szCs w:val="24"/>
        </w:rPr>
        <w:t>nder, insert 0 for females and 1</w:t>
      </w:r>
      <w:r w:rsidRPr="00865543">
        <w:rPr>
          <w:rFonts w:asciiTheme="majorHAnsi" w:hAnsiTheme="majorHAnsi"/>
          <w:sz w:val="24"/>
          <w:szCs w:val="24"/>
        </w:rPr>
        <w:t xml:space="preserve"> for males. This formula is reported to</w:t>
      </w:r>
      <w:r>
        <w:rPr>
          <w:rFonts w:asciiTheme="majorHAnsi" w:hAnsiTheme="majorHAnsi"/>
          <w:sz w:val="24"/>
          <w:szCs w:val="24"/>
        </w:rPr>
        <w:t xml:space="preserve"> </w:t>
      </w:r>
      <w:r w:rsidRPr="00865543">
        <w:rPr>
          <w:rFonts w:asciiTheme="majorHAnsi" w:hAnsiTheme="majorHAnsi"/>
          <w:sz w:val="24"/>
          <w:szCs w:val="24"/>
        </w:rPr>
        <w:t xml:space="preserve">predict VO2max within 4.85 </w:t>
      </w:r>
      <w:r>
        <w:rPr>
          <w:rFonts w:asciiTheme="majorHAnsi" w:hAnsiTheme="majorHAnsi"/>
          <w:sz w:val="24"/>
          <w:szCs w:val="24"/>
        </w:rPr>
        <w:t>ml.kg</w:t>
      </w:r>
      <w:r>
        <w:rPr>
          <w:rFonts w:asciiTheme="majorHAnsi" w:hAnsiTheme="majorHAnsi"/>
          <w:sz w:val="24"/>
          <w:szCs w:val="24"/>
          <w:vertAlign w:val="superscript"/>
        </w:rPr>
        <w:t>-1</w:t>
      </w:r>
      <w:r>
        <w:rPr>
          <w:rFonts w:asciiTheme="majorHAnsi" w:hAnsiTheme="majorHAnsi"/>
          <w:sz w:val="24"/>
          <w:szCs w:val="24"/>
        </w:rPr>
        <w:t xml:space="preserve"> .min</w:t>
      </w:r>
      <w:r>
        <w:rPr>
          <w:rFonts w:asciiTheme="majorHAnsi" w:hAnsiTheme="majorHAnsi"/>
          <w:sz w:val="24"/>
          <w:szCs w:val="24"/>
          <w:vertAlign w:val="superscript"/>
        </w:rPr>
        <w:t>-1</w:t>
      </w:r>
      <w:r w:rsidRPr="00865543">
        <w:rPr>
          <w:rFonts w:asciiTheme="majorHAnsi" w:hAnsiTheme="majorHAnsi"/>
          <w:sz w:val="24"/>
          <w:szCs w:val="24"/>
        </w:rPr>
        <w:t xml:space="preserve">of actual </w:t>
      </w:r>
      <w:r>
        <w:rPr>
          <w:rFonts w:asciiTheme="majorHAnsi" w:hAnsiTheme="majorHAnsi"/>
          <w:sz w:val="24"/>
          <w:szCs w:val="24"/>
        </w:rPr>
        <w:t>VO2max</w:t>
      </w:r>
      <w:r w:rsidRPr="00865543">
        <w:rPr>
          <w:rFonts w:asciiTheme="majorHAnsi" w:hAnsiTheme="majorHAnsi"/>
          <w:sz w:val="24"/>
          <w:szCs w:val="24"/>
        </w:rPr>
        <w:t>.</w:t>
      </w:r>
      <w:r>
        <w:rPr>
          <w:rFonts w:asciiTheme="majorHAnsi" w:hAnsiTheme="majorHAnsi"/>
          <w:sz w:val="24"/>
          <w:szCs w:val="24"/>
        </w:rPr>
        <w:t xml:space="preserve"> </w:t>
      </w:r>
    </w:p>
    <w:p w:rsidR="00865543" w:rsidRPr="00865543" w:rsidRDefault="00865543" w:rsidP="00865543">
      <w:pPr>
        <w:bidi w:val="0"/>
        <w:rPr>
          <w:rFonts w:asciiTheme="majorHAnsi" w:hAnsiTheme="majorHAnsi"/>
          <w:sz w:val="24"/>
          <w:szCs w:val="24"/>
        </w:rPr>
      </w:pPr>
      <w:r w:rsidRPr="00865543">
        <w:rPr>
          <w:rFonts w:asciiTheme="majorHAnsi" w:hAnsiTheme="majorHAnsi"/>
          <w:sz w:val="24"/>
          <w:szCs w:val="24"/>
        </w:rPr>
        <w:t>The benefit of using a treadmill is primarily related to the fact that most</w:t>
      </w:r>
      <w:r>
        <w:rPr>
          <w:rFonts w:asciiTheme="majorHAnsi" w:hAnsiTheme="majorHAnsi"/>
          <w:sz w:val="24"/>
          <w:szCs w:val="24"/>
        </w:rPr>
        <w:t xml:space="preserve"> </w:t>
      </w:r>
      <w:r w:rsidRPr="00865543">
        <w:rPr>
          <w:rFonts w:asciiTheme="majorHAnsi" w:hAnsiTheme="majorHAnsi"/>
          <w:sz w:val="24"/>
          <w:szCs w:val="24"/>
        </w:rPr>
        <w:t>people are more familiar with either walking or running as compared to</w:t>
      </w:r>
      <w:r>
        <w:rPr>
          <w:rFonts w:asciiTheme="majorHAnsi" w:hAnsiTheme="majorHAnsi"/>
          <w:sz w:val="24"/>
          <w:szCs w:val="24"/>
        </w:rPr>
        <w:t xml:space="preserve"> </w:t>
      </w:r>
      <w:r w:rsidRPr="00865543">
        <w:rPr>
          <w:rFonts w:asciiTheme="majorHAnsi" w:hAnsiTheme="majorHAnsi"/>
          <w:sz w:val="24"/>
          <w:szCs w:val="24"/>
        </w:rPr>
        <w:t>riding a cycle ergometer, however</w:t>
      </w:r>
      <w:r>
        <w:rPr>
          <w:rFonts w:asciiTheme="majorHAnsi" w:hAnsiTheme="majorHAnsi"/>
          <w:sz w:val="24"/>
          <w:szCs w:val="24"/>
        </w:rPr>
        <w:t>, cycle ergom</w:t>
      </w:r>
      <w:r w:rsidRPr="00865543">
        <w:rPr>
          <w:rFonts w:asciiTheme="majorHAnsi" w:hAnsiTheme="majorHAnsi"/>
          <w:sz w:val="24"/>
          <w:szCs w:val="24"/>
        </w:rPr>
        <w:t>eters may still be a more</w:t>
      </w:r>
      <w:r>
        <w:rPr>
          <w:rFonts w:asciiTheme="majorHAnsi" w:hAnsiTheme="majorHAnsi"/>
          <w:sz w:val="24"/>
          <w:szCs w:val="24"/>
        </w:rPr>
        <w:t xml:space="preserve"> </w:t>
      </w:r>
      <w:r w:rsidRPr="00865543">
        <w:rPr>
          <w:rFonts w:asciiTheme="majorHAnsi" w:hAnsiTheme="majorHAnsi"/>
          <w:sz w:val="24"/>
          <w:szCs w:val="24"/>
        </w:rPr>
        <w:t>popular mode of testing because they ma</w:t>
      </w:r>
      <w:r>
        <w:rPr>
          <w:rFonts w:asciiTheme="majorHAnsi" w:hAnsiTheme="majorHAnsi"/>
          <w:sz w:val="24"/>
          <w:szCs w:val="24"/>
        </w:rPr>
        <w:t>ke it easy to perform other mea</w:t>
      </w:r>
      <w:r w:rsidRPr="00865543">
        <w:rPr>
          <w:rFonts w:asciiTheme="majorHAnsi" w:hAnsiTheme="majorHAnsi"/>
          <w:sz w:val="24"/>
          <w:szCs w:val="24"/>
        </w:rPr>
        <w:t>sures (i.e., blood pressure and ECG readings) during the test. The test is also</w:t>
      </w:r>
      <w:r>
        <w:rPr>
          <w:rFonts w:asciiTheme="majorHAnsi" w:hAnsiTheme="majorHAnsi"/>
          <w:sz w:val="24"/>
          <w:szCs w:val="24"/>
        </w:rPr>
        <w:t xml:space="preserve"> </w:t>
      </w:r>
      <w:r w:rsidRPr="00865543">
        <w:rPr>
          <w:rFonts w:asciiTheme="majorHAnsi" w:hAnsiTheme="majorHAnsi"/>
          <w:sz w:val="24"/>
          <w:szCs w:val="24"/>
        </w:rPr>
        <w:t>non-weight-bearing in nature. In addition, cycle ergometers are relatively</w:t>
      </w:r>
      <w:r>
        <w:rPr>
          <w:rFonts w:asciiTheme="majorHAnsi" w:hAnsiTheme="majorHAnsi"/>
          <w:sz w:val="24"/>
          <w:szCs w:val="24"/>
        </w:rPr>
        <w:t xml:space="preserve"> </w:t>
      </w:r>
      <w:r w:rsidRPr="00865543">
        <w:rPr>
          <w:rFonts w:asciiTheme="majorHAnsi" w:hAnsiTheme="majorHAnsi"/>
          <w:sz w:val="24"/>
          <w:szCs w:val="24"/>
        </w:rPr>
        <w:t>inexpensive compared with treadmills, they are also safer (e.g., the chance</w:t>
      </w:r>
      <w:r>
        <w:rPr>
          <w:rFonts w:asciiTheme="majorHAnsi" w:hAnsiTheme="majorHAnsi"/>
          <w:sz w:val="24"/>
          <w:szCs w:val="24"/>
        </w:rPr>
        <w:t xml:space="preserve"> </w:t>
      </w:r>
      <w:r w:rsidRPr="00865543">
        <w:rPr>
          <w:rFonts w:asciiTheme="majorHAnsi" w:hAnsiTheme="majorHAnsi"/>
          <w:sz w:val="24"/>
          <w:szCs w:val="24"/>
        </w:rPr>
        <w:t>of a subject tripping or falling while cycling is lower than that of running</w:t>
      </w:r>
      <w:r>
        <w:rPr>
          <w:rFonts w:asciiTheme="majorHAnsi" w:hAnsiTheme="majorHAnsi"/>
          <w:sz w:val="24"/>
          <w:szCs w:val="24"/>
        </w:rPr>
        <w:t xml:space="preserve"> </w:t>
      </w:r>
      <w:r w:rsidRPr="00865543">
        <w:rPr>
          <w:rFonts w:asciiTheme="majorHAnsi" w:hAnsiTheme="majorHAnsi"/>
          <w:sz w:val="24"/>
          <w:szCs w:val="24"/>
        </w:rPr>
        <w:t>on a treadmill). All these reasons may contribute to a greater use of sub-maximal cycle-ergometer testing.</w:t>
      </w:r>
    </w:p>
    <w:p w:rsidR="00A66AD0" w:rsidRPr="00A66AD0" w:rsidRDefault="00865543" w:rsidP="00A66AD0">
      <w:pPr>
        <w:bidi w:val="0"/>
        <w:rPr>
          <w:rFonts w:asciiTheme="majorHAnsi" w:hAnsiTheme="majorHAnsi"/>
          <w:sz w:val="24"/>
          <w:szCs w:val="24"/>
        </w:rPr>
      </w:pPr>
      <w:r w:rsidRPr="00865543">
        <w:rPr>
          <w:rFonts w:asciiTheme="majorHAnsi" w:hAnsiTheme="majorHAnsi"/>
          <w:sz w:val="24"/>
          <w:szCs w:val="24"/>
        </w:rPr>
        <w:t>For the YMCA submaximal cycle-ergometer test, the initial workload is</w:t>
      </w:r>
      <w:r w:rsidR="00A66AD0">
        <w:rPr>
          <w:rFonts w:asciiTheme="majorHAnsi" w:hAnsiTheme="majorHAnsi"/>
          <w:sz w:val="24"/>
          <w:szCs w:val="24"/>
        </w:rPr>
        <w:t xml:space="preserve"> set at 150 kg. m. </w:t>
      </w:r>
      <w:r w:rsidRPr="00865543">
        <w:rPr>
          <w:rFonts w:asciiTheme="majorHAnsi" w:hAnsiTheme="majorHAnsi"/>
          <w:sz w:val="24"/>
          <w:szCs w:val="24"/>
        </w:rPr>
        <w:t>min</w:t>
      </w:r>
      <w:r w:rsidR="00A66AD0">
        <w:rPr>
          <w:rFonts w:asciiTheme="majorHAnsi" w:hAnsiTheme="majorHAnsi"/>
          <w:sz w:val="24"/>
          <w:szCs w:val="24"/>
          <w:vertAlign w:val="superscript"/>
        </w:rPr>
        <w:t>-1</w:t>
      </w:r>
      <w:r w:rsidRPr="00865543">
        <w:rPr>
          <w:rFonts w:asciiTheme="majorHAnsi" w:hAnsiTheme="majorHAnsi"/>
          <w:sz w:val="24"/>
          <w:szCs w:val="24"/>
        </w:rPr>
        <w:t xml:space="preserve"> (05 kp), Each stage is 3 minutes in duration. The</w:t>
      </w:r>
      <w:r w:rsidR="00A66AD0">
        <w:rPr>
          <w:rFonts w:asciiTheme="majorHAnsi" w:hAnsiTheme="majorHAnsi"/>
          <w:sz w:val="24"/>
          <w:szCs w:val="24"/>
        </w:rPr>
        <w:t xml:space="preserve"> </w:t>
      </w:r>
      <w:r w:rsidRPr="00865543">
        <w:rPr>
          <w:rFonts w:asciiTheme="majorHAnsi" w:hAnsiTheme="majorHAnsi"/>
          <w:sz w:val="24"/>
          <w:szCs w:val="24"/>
        </w:rPr>
        <w:t>work load at each subsequent stage varies depending on the heart rate in the</w:t>
      </w:r>
      <w:r w:rsidR="00A66AD0">
        <w:rPr>
          <w:rFonts w:asciiTheme="majorHAnsi" w:hAnsiTheme="majorHAnsi"/>
          <w:sz w:val="24"/>
          <w:szCs w:val="24"/>
        </w:rPr>
        <w:t xml:space="preserve"> </w:t>
      </w:r>
      <w:r w:rsidRPr="00865543">
        <w:rPr>
          <w:rFonts w:asciiTheme="majorHAnsi" w:hAnsiTheme="majorHAnsi"/>
          <w:sz w:val="24"/>
          <w:szCs w:val="24"/>
        </w:rPr>
        <w:t>last minute of the previous stage (see figure 2811). The heart rate measured</w:t>
      </w:r>
      <w:r w:rsidR="00A66AD0">
        <w:rPr>
          <w:rFonts w:asciiTheme="majorHAnsi" w:hAnsiTheme="majorHAnsi"/>
          <w:sz w:val="24"/>
          <w:szCs w:val="24"/>
        </w:rPr>
        <w:t xml:space="preserve"> </w:t>
      </w:r>
      <w:r w:rsidRPr="00865543">
        <w:rPr>
          <w:rFonts w:asciiTheme="majorHAnsi" w:hAnsiTheme="majorHAnsi"/>
          <w:sz w:val="24"/>
          <w:szCs w:val="24"/>
        </w:rPr>
        <w:t>during the last minute in each stage is then plotted against work rate. The</w:t>
      </w:r>
      <w:r w:rsidR="00A66AD0">
        <w:rPr>
          <w:rFonts w:asciiTheme="majorHAnsi" w:hAnsiTheme="majorHAnsi"/>
          <w:sz w:val="24"/>
          <w:szCs w:val="24"/>
        </w:rPr>
        <w:t xml:space="preserve"> </w:t>
      </w:r>
      <w:r w:rsidRPr="00865543">
        <w:rPr>
          <w:rFonts w:asciiTheme="majorHAnsi" w:hAnsiTheme="majorHAnsi"/>
          <w:sz w:val="24"/>
          <w:szCs w:val="24"/>
        </w:rPr>
        <w:t>line generated from the plotted points is ex</w:t>
      </w:r>
      <w:r w:rsidR="00A66AD0">
        <w:rPr>
          <w:rFonts w:asciiTheme="majorHAnsi" w:hAnsiTheme="majorHAnsi"/>
          <w:sz w:val="24"/>
          <w:szCs w:val="24"/>
        </w:rPr>
        <w:t>trapolated to the athlete's age-</w:t>
      </w:r>
      <w:r w:rsidRPr="00865543">
        <w:rPr>
          <w:rFonts w:asciiTheme="majorHAnsi" w:hAnsiTheme="majorHAnsi"/>
          <w:sz w:val="24"/>
          <w:szCs w:val="24"/>
        </w:rPr>
        <w:lastRenderedPageBreak/>
        <w:t>predicted maximal heart rate. A perpendicular line is dropped to the x axis</w:t>
      </w:r>
      <w:r w:rsidR="00A66AD0">
        <w:rPr>
          <w:rFonts w:asciiTheme="majorHAnsi" w:hAnsiTheme="majorHAnsi"/>
          <w:sz w:val="24"/>
          <w:szCs w:val="24"/>
        </w:rPr>
        <w:t xml:space="preserve"> </w:t>
      </w:r>
      <w:r w:rsidR="00A66AD0" w:rsidRPr="00A66AD0">
        <w:rPr>
          <w:rFonts w:asciiTheme="majorHAnsi" w:hAnsiTheme="majorHAnsi"/>
          <w:sz w:val="24"/>
          <w:szCs w:val="24"/>
        </w:rPr>
        <w:t>to determine the work rate that would have been achieved it the athlete</w:t>
      </w:r>
      <w:r w:rsidR="00A66AD0">
        <w:rPr>
          <w:rFonts w:asciiTheme="majorHAnsi" w:hAnsiTheme="majorHAnsi"/>
          <w:sz w:val="24"/>
          <w:szCs w:val="24"/>
        </w:rPr>
        <w:t xml:space="preserve"> </w:t>
      </w:r>
      <w:r w:rsidR="00A66AD0" w:rsidRPr="00A66AD0">
        <w:rPr>
          <w:rFonts w:asciiTheme="majorHAnsi" w:hAnsiTheme="majorHAnsi"/>
          <w:sz w:val="24"/>
          <w:szCs w:val="24"/>
        </w:rPr>
        <w:t>had worked to maximum (figure 2.8b), VO1max can then be calculated</w:t>
      </w:r>
      <w:r w:rsidR="00A66AD0">
        <w:rPr>
          <w:rFonts w:asciiTheme="majorHAnsi" w:hAnsiTheme="majorHAnsi"/>
          <w:sz w:val="24"/>
          <w:szCs w:val="24"/>
        </w:rPr>
        <w:t xml:space="preserve"> </w:t>
      </w:r>
      <w:r w:rsidR="00A66AD0" w:rsidRPr="00A66AD0">
        <w:rPr>
          <w:rFonts w:asciiTheme="majorHAnsi" w:hAnsiTheme="majorHAnsi"/>
          <w:sz w:val="24"/>
          <w:szCs w:val="24"/>
        </w:rPr>
        <w:t>with the following formula:</w:t>
      </w:r>
    </w:p>
    <w:p w:rsidR="00A66AD0" w:rsidRPr="00A66AD0" w:rsidRDefault="00A66AD0" w:rsidP="00EA7B82">
      <w:pPr>
        <w:bidi w:val="0"/>
        <w:rPr>
          <w:rFonts w:asciiTheme="majorHAnsi" w:hAnsiTheme="majorHAnsi"/>
          <w:sz w:val="24"/>
          <w:szCs w:val="24"/>
        </w:rPr>
      </w:pPr>
      <w:r>
        <w:rPr>
          <w:rFonts w:asciiTheme="majorHAnsi" w:hAnsiTheme="majorHAnsi"/>
          <w:sz w:val="24"/>
          <w:szCs w:val="24"/>
        </w:rPr>
        <w:t>VO2max</w:t>
      </w:r>
      <w:r w:rsidRPr="00A66AD0">
        <w:rPr>
          <w:rFonts w:asciiTheme="majorHAnsi" w:hAnsiTheme="majorHAnsi"/>
          <w:sz w:val="24"/>
          <w:szCs w:val="24"/>
        </w:rPr>
        <w:t xml:space="preserve"> (ml/min) : workload (</w:t>
      </w:r>
      <w:r w:rsidR="00EA7B82">
        <w:rPr>
          <w:rFonts w:asciiTheme="majorHAnsi" w:hAnsiTheme="majorHAnsi"/>
          <w:sz w:val="24"/>
          <w:szCs w:val="24"/>
        </w:rPr>
        <w:t xml:space="preserve">kg </w:t>
      </w:r>
      <w:r>
        <w:rPr>
          <w:rFonts w:asciiTheme="majorHAnsi" w:hAnsiTheme="majorHAnsi"/>
          <w:sz w:val="24"/>
          <w:szCs w:val="24"/>
        </w:rPr>
        <w:t>.</w:t>
      </w:r>
      <w:r w:rsidR="00EA7B82">
        <w:rPr>
          <w:rFonts w:asciiTheme="majorHAnsi" w:hAnsiTheme="majorHAnsi"/>
          <w:sz w:val="24"/>
          <w:szCs w:val="24"/>
        </w:rPr>
        <w:t>m</w:t>
      </w:r>
      <w:r>
        <w:rPr>
          <w:rFonts w:asciiTheme="majorHAnsi" w:hAnsiTheme="majorHAnsi"/>
          <w:sz w:val="24"/>
          <w:szCs w:val="24"/>
        </w:rPr>
        <w:t xml:space="preserve"> .min</w:t>
      </w:r>
      <w:r>
        <w:rPr>
          <w:rFonts w:asciiTheme="majorHAnsi" w:hAnsiTheme="majorHAnsi"/>
          <w:sz w:val="24"/>
          <w:szCs w:val="24"/>
          <w:vertAlign w:val="superscript"/>
        </w:rPr>
        <w:t>-1</w:t>
      </w:r>
      <w:r w:rsidRPr="00A66AD0">
        <w:rPr>
          <w:rFonts w:asciiTheme="majorHAnsi" w:hAnsiTheme="majorHAnsi"/>
          <w:sz w:val="24"/>
          <w:szCs w:val="24"/>
        </w:rPr>
        <w:t xml:space="preserve">) </w:t>
      </w:r>
      <w:r>
        <w:rPr>
          <w:rFonts w:ascii="Cambria Math" w:hAnsi="Cambria Math"/>
          <w:sz w:val="24"/>
          <w:szCs w:val="24"/>
        </w:rPr>
        <w:t>×</w:t>
      </w:r>
      <w:r w:rsidRPr="00A66AD0">
        <w:rPr>
          <w:rFonts w:asciiTheme="majorHAnsi" w:hAnsiTheme="majorHAnsi"/>
          <w:sz w:val="24"/>
          <w:szCs w:val="24"/>
        </w:rPr>
        <w:t xml:space="preserve"> (2 </w:t>
      </w:r>
      <w:r w:rsidR="00EA7B82">
        <w:rPr>
          <w:rFonts w:asciiTheme="majorHAnsi" w:hAnsiTheme="majorHAnsi"/>
          <w:sz w:val="24"/>
          <w:szCs w:val="24"/>
        </w:rPr>
        <w:t>ml.kg</w:t>
      </w:r>
      <w:r w:rsidR="00EA7B82">
        <w:rPr>
          <w:rFonts w:asciiTheme="majorHAnsi" w:hAnsiTheme="majorHAnsi"/>
          <w:sz w:val="24"/>
          <w:szCs w:val="24"/>
          <w:vertAlign w:val="superscript"/>
        </w:rPr>
        <w:t>-1</w:t>
      </w:r>
      <w:r w:rsidR="00EA7B82">
        <w:rPr>
          <w:rFonts w:asciiTheme="majorHAnsi" w:hAnsiTheme="majorHAnsi"/>
          <w:sz w:val="24"/>
          <w:szCs w:val="24"/>
        </w:rPr>
        <w:t xml:space="preserve"> .min</w:t>
      </w:r>
      <w:r w:rsidR="00EA7B82">
        <w:rPr>
          <w:rFonts w:asciiTheme="majorHAnsi" w:hAnsiTheme="majorHAnsi"/>
          <w:sz w:val="24"/>
          <w:szCs w:val="24"/>
          <w:vertAlign w:val="superscript"/>
        </w:rPr>
        <w:t>-1</w:t>
      </w:r>
      <w:r w:rsidR="00EA7B82">
        <w:rPr>
          <w:rFonts w:asciiTheme="majorHAnsi" w:hAnsiTheme="majorHAnsi"/>
          <w:sz w:val="24"/>
          <w:szCs w:val="24"/>
        </w:rPr>
        <w:t>)</w:t>
      </w:r>
      <w:r w:rsidRPr="00A66AD0">
        <w:rPr>
          <w:rFonts w:asciiTheme="majorHAnsi" w:hAnsiTheme="majorHAnsi"/>
          <w:sz w:val="24"/>
          <w:szCs w:val="24"/>
        </w:rPr>
        <w:t xml:space="preserve">+ (3.5 </w:t>
      </w:r>
      <w:r w:rsidR="00EA7B82">
        <w:rPr>
          <w:rFonts w:asciiTheme="majorHAnsi" w:hAnsiTheme="majorHAnsi"/>
          <w:sz w:val="24"/>
          <w:szCs w:val="24"/>
        </w:rPr>
        <w:t>ml.kg</w:t>
      </w:r>
      <w:r w:rsidR="00EA7B82">
        <w:rPr>
          <w:rFonts w:asciiTheme="majorHAnsi" w:hAnsiTheme="majorHAnsi"/>
          <w:sz w:val="24"/>
          <w:szCs w:val="24"/>
          <w:vertAlign w:val="superscript"/>
        </w:rPr>
        <w:t>-1</w:t>
      </w:r>
      <w:r w:rsidR="00EA7B82">
        <w:rPr>
          <w:rFonts w:asciiTheme="majorHAnsi" w:hAnsiTheme="majorHAnsi"/>
          <w:sz w:val="24"/>
          <w:szCs w:val="24"/>
        </w:rPr>
        <w:t xml:space="preserve"> .min</w:t>
      </w:r>
      <w:r w:rsidR="00EA7B82">
        <w:rPr>
          <w:rFonts w:asciiTheme="majorHAnsi" w:hAnsiTheme="majorHAnsi"/>
          <w:sz w:val="24"/>
          <w:szCs w:val="24"/>
          <w:vertAlign w:val="superscript"/>
        </w:rPr>
        <w:t>-1</w:t>
      </w:r>
      <w:r w:rsidR="00EA7B82">
        <w:rPr>
          <w:rFonts w:asciiTheme="majorHAnsi" w:hAnsiTheme="majorHAnsi"/>
          <w:sz w:val="24"/>
          <w:szCs w:val="24"/>
        </w:rPr>
        <w:t>)</w:t>
      </w:r>
      <w:r w:rsidRPr="00A66AD0">
        <w:rPr>
          <w:rFonts w:asciiTheme="majorHAnsi" w:hAnsiTheme="majorHAnsi"/>
          <w:sz w:val="24"/>
          <w:szCs w:val="24"/>
        </w:rPr>
        <w:t xml:space="preserve"> </w:t>
      </w:r>
      <w:r w:rsidR="00EA7B82">
        <w:rPr>
          <w:rFonts w:ascii="Cambria Math" w:hAnsi="Cambria Math"/>
          <w:sz w:val="24"/>
          <w:szCs w:val="24"/>
        </w:rPr>
        <w:t>×</w:t>
      </w:r>
      <w:r w:rsidRPr="00A66AD0">
        <w:rPr>
          <w:rFonts w:asciiTheme="majorHAnsi" w:hAnsiTheme="majorHAnsi"/>
          <w:sz w:val="24"/>
          <w:szCs w:val="24"/>
        </w:rPr>
        <w:t xml:space="preserve"> body mass (kg)</w:t>
      </w:r>
    </w:p>
    <w:p w:rsidR="00A755AD" w:rsidRPr="00A755AD" w:rsidRDefault="00A755AD" w:rsidP="00A755AD">
      <w:pPr>
        <w:pStyle w:val="Heading2"/>
      </w:pPr>
      <w:bookmarkStart w:id="21" w:name="_Toc349472645"/>
      <w:r w:rsidRPr="00A755AD">
        <w:t>Field Tests</w:t>
      </w:r>
      <w:bookmarkEnd w:id="21"/>
    </w:p>
    <w:p w:rsidR="00A755AD" w:rsidRPr="00A755AD" w:rsidRDefault="00A755AD" w:rsidP="00FD2CC5">
      <w:pPr>
        <w:bidi w:val="0"/>
        <w:rPr>
          <w:rFonts w:asciiTheme="majorHAnsi" w:hAnsiTheme="majorHAnsi"/>
          <w:sz w:val="24"/>
          <w:szCs w:val="24"/>
        </w:rPr>
      </w:pPr>
      <w:r w:rsidRPr="00A755AD">
        <w:rPr>
          <w:rFonts w:asciiTheme="majorHAnsi" w:hAnsiTheme="majorHAnsi"/>
          <w:sz w:val="24"/>
          <w:szCs w:val="24"/>
        </w:rPr>
        <w:t>When testing large groups of athletes, it may be more feasible to administer</w:t>
      </w:r>
      <w:r>
        <w:rPr>
          <w:rFonts w:asciiTheme="majorHAnsi" w:hAnsiTheme="majorHAnsi"/>
          <w:sz w:val="24"/>
          <w:szCs w:val="24"/>
        </w:rPr>
        <w:t xml:space="preserve"> </w:t>
      </w:r>
      <w:r w:rsidRPr="00A755AD">
        <w:rPr>
          <w:rFonts w:asciiTheme="majorHAnsi" w:hAnsiTheme="majorHAnsi"/>
          <w:sz w:val="24"/>
          <w:szCs w:val="24"/>
        </w:rPr>
        <w:t>a field test to estimate aerobic capacity. These tests include measuring the</w:t>
      </w:r>
      <w:r>
        <w:rPr>
          <w:rFonts w:asciiTheme="majorHAnsi" w:hAnsiTheme="majorHAnsi"/>
          <w:sz w:val="24"/>
          <w:szCs w:val="24"/>
        </w:rPr>
        <w:t xml:space="preserve"> </w:t>
      </w:r>
      <w:r w:rsidRPr="00A755AD">
        <w:rPr>
          <w:rFonts w:asciiTheme="majorHAnsi" w:hAnsiTheme="majorHAnsi"/>
          <w:sz w:val="24"/>
          <w:szCs w:val="24"/>
        </w:rPr>
        <w:t>time to run a given distance or the distance that can be run in 12 minutes,</w:t>
      </w:r>
      <w:r w:rsidR="00FD2CC5">
        <w:rPr>
          <w:rFonts w:asciiTheme="majorHAnsi" w:hAnsiTheme="majorHAnsi"/>
          <w:sz w:val="24"/>
          <w:szCs w:val="24"/>
        </w:rPr>
        <w:t xml:space="preserve"> </w:t>
      </w:r>
      <w:r w:rsidR="00FD2CC5" w:rsidRPr="00A755AD">
        <w:rPr>
          <w:rFonts w:asciiTheme="majorHAnsi" w:hAnsiTheme="majorHAnsi"/>
          <w:sz w:val="24"/>
          <w:szCs w:val="24"/>
        </w:rPr>
        <w:t>the</w:t>
      </w:r>
      <w:r w:rsidRPr="00A755AD">
        <w:rPr>
          <w:rFonts w:asciiTheme="majorHAnsi" w:hAnsiTheme="majorHAnsi"/>
          <w:sz w:val="24"/>
          <w:szCs w:val="24"/>
        </w:rPr>
        <w:t xml:space="preserve"> most popular tests are the</w:t>
      </w:r>
      <w:r w:rsidR="00FD2CC5">
        <w:rPr>
          <w:rFonts w:asciiTheme="majorHAnsi" w:hAnsiTheme="majorHAnsi"/>
          <w:sz w:val="24"/>
          <w:szCs w:val="24"/>
        </w:rPr>
        <w:t xml:space="preserve"> Cooper 12-minute run and the 1.</w:t>
      </w:r>
      <w:r w:rsidRPr="00A755AD">
        <w:rPr>
          <w:rFonts w:asciiTheme="majorHAnsi" w:hAnsiTheme="majorHAnsi"/>
          <w:sz w:val="24"/>
          <w:szCs w:val="24"/>
        </w:rPr>
        <w:t>5-mile test</w:t>
      </w:r>
      <w:r w:rsidR="00FD2CC5">
        <w:rPr>
          <w:rFonts w:asciiTheme="majorHAnsi" w:hAnsiTheme="majorHAnsi"/>
          <w:sz w:val="24"/>
          <w:szCs w:val="24"/>
        </w:rPr>
        <w:t xml:space="preserve"> </w:t>
      </w:r>
      <w:r w:rsidRPr="00A755AD">
        <w:rPr>
          <w:rFonts w:asciiTheme="majorHAnsi" w:hAnsiTheme="majorHAnsi"/>
          <w:sz w:val="24"/>
          <w:szCs w:val="24"/>
        </w:rPr>
        <w:t>for time (1). The goal of the Cooper test is for the athlete to run as far as</w:t>
      </w:r>
      <w:r w:rsidR="00FD2CC5">
        <w:rPr>
          <w:rFonts w:asciiTheme="majorHAnsi" w:hAnsiTheme="majorHAnsi"/>
          <w:sz w:val="24"/>
          <w:szCs w:val="24"/>
        </w:rPr>
        <w:t xml:space="preserve"> </w:t>
      </w:r>
      <w:r w:rsidRPr="00A755AD">
        <w:rPr>
          <w:rFonts w:asciiTheme="majorHAnsi" w:hAnsiTheme="majorHAnsi"/>
          <w:sz w:val="24"/>
          <w:szCs w:val="24"/>
        </w:rPr>
        <w:t>possible in the 12-minute time period. To estimate the athletes’ VO2max</w:t>
      </w:r>
      <w:r w:rsidR="00FD2CC5">
        <w:rPr>
          <w:rFonts w:asciiTheme="majorHAnsi" w:hAnsiTheme="majorHAnsi"/>
          <w:sz w:val="24"/>
          <w:szCs w:val="24"/>
        </w:rPr>
        <w:t xml:space="preserve"> </w:t>
      </w:r>
      <w:r w:rsidRPr="00A755AD">
        <w:rPr>
          <w:rFonts w:asciiTheme="majorHAnsi" w:hAnsiTheme="majorHAnsi"/>
          <w:sz w:val="24"/>
          <w:szCs w:val="24"/>
        </w:rPr>
        <w:t>for the 12-minute run, the following formula can be used:</w:t>
      </w:r>
    </w:p>
    <w:p w:rsidR="00A755AD" w:rsidRPr="00A755AD" w:rsidRDefault="00A755AD" w:rsidP="00F61F0A">
      <w:pPr>
        <w:bidi w:val="0"/>
        <w:rPr>
          <w:rFonts w:asciiTheme="majorHAnsi" w:hAnsiTheme="majorHAnsi"/>
          <w:sz w:val="24"/>
          <w:szCs w:val="24"/>
        </w:rPr>
      </w:pPr>
      <w:r w:rsidRPr="00A755AD">
        <w:rPr>
          <w:rFonts w:asciiTheme="majorHAnsi" w:hAnsiTheme="majorHAnsi"/>
          <w:sz w:val="24"/>
          <w:szCs w:val="24"/>
        </w:rPr>
        <w:t>VO2max (</w:t>
      </w:r>
      <w:r w:rsidR="00FD2CC5">
        <w:rPr>
          <w:rFonts w:asciiTheme="majorHAnsi" w:hAnsiTheme="majorHAnsi"/>
          <w:sz w:val="24"/>
          <w:szCs w:val="24"/>
        </w:rPr>
        <w:t>ml.kg</w:t>
      </w:r>
      <w:r w:rsidR="00FD2CC5">
        <w:rPr>
          <w:rFonts w:asciiTheme="majorHAnsi" w:hAnsiTheme="majorHAnsi"/>
          <w:sz w:val="24"/>
          <w:szCs w:val="24"/>
          <w:vertAlign w:val="superscript"/>
        </w:rPr>
        <w:t>-1</w:t>
      </w:r>
      <w:r w:rsidR="00FD2CC5">
        <w:rPr>
          <w:rFonts w:asciiTheme="majorHAnsi" w:hAnsiTheme="majorHAnsi"/>
          <w:sz w:val="24"/>
          <w:szCs w:val="24"/>
        </w:rPr>
        <w:t>.min</w:t>
      </w:r>
      <w:r w:rsidR="00FD2CC5">
        <w:rPr>
          <w:rFonts w:asciiTheme="majorHAnsi" w:hAnsiTheme="majorHAnsi"/>
          <w:sz w:val="24"/>
          <w:szCs w:val="24"/>
          <w:vertAlign w:val="superscript"/>
        </w:rPr>
        <w:t>-1</w:t>
      </w:r>
      <w:r w:rsidR="00F61F0A">
        <w:rPr>
          <w:rFonts w:asciiTheme="majorHAnsi" w:hAnsiTheme="majorHAnsi"/>
          <w:sz w:val="24"/>
          <w:szCs w:val="24"/>
        </w:rPr>
        <w:t>) = (0.0268</w:t>
      </w:r>
      <w:r w:rsidRPr="00A755AD">
        <w:rPr>
          <w:rFonts w:asciiTheme="majorHAnsi" w:hAnsiTheme="majorHAnsi"/>
          <w:sz w:val="24"/>
          <w:szCs w:val="24"/>
        </w:rPr>
        <w:t xml:space="preserve"> </w:t>
      </w:r>
      <w:r w:rsidR="00F61F0A">
        <w:rPr>
          <w:rFonts w:ascii="Cambria Math" w:hAnsi="Cambria Math"/>
          <w:sz w:val="24"/>
          <w:szCs w:val="24"/>
        </w:rPr>
        <w:t>×</w:t>
      </w:r>
      <w:r w:rsidRPr="00A755AD">
        <w:rPr>
          <w:rFonts w:asciiTheme="majorHAnsi" w:hAnsiTheme="majorHAnsi"/>
          <w:sz w:val="24"/>
          <w:szCs w:val="24"/>
        </w:rPr>
        <w:t xml:space="preserve"> d</w:t>
      </w:r>
      <w:r w:rsidR="00F61F0A">
        <w:rPr>
          <w:rFonts w:asciiTheme="majorHAnsi" w:hAnsiTheme="majorHAnsi"/>
          <w:sz w:val="24"/>
          <w:szCs w:val="24"/>
        </w:rPr>
        <w:t>istance covered in meters) – 11.</w:t>
      </w:r>
      <w:r w:rsidRPr="00A755AD">
        <w:rPr>
          <w:rFonts w:asciiTheme="majorHAnsi" w:hAnsiTheme="majorHAnsi"/>
          <w:sz w:val="24"/>
          <w:szCs w:val="24"/>
        </w:rPr>
        <w:t>3</w:t>
      </w:r>
    </w:p>
    <w:p w:rsidR="00A755AD" w:rsidRDefault="00A755AD" w:rsidP="00353E7E">
      <w:pPr>
        <w:bidi w:val="0"/>
        <w:rPr>
          <w:rFonts w:asciiTheme="majorHAnsi" w:hAnsiTheme="majorHAnsi"/>
          <w:sz w:val="24"/>
          <w:szCs w:val="24"/>
        </w:rPr>
      </w:pPr>
      <w:r w:rsidRPr="00A755AD">
        <w:rPr>
          <w:rFonts w:asciiTheme="majorHAnsi" w:hAnsiTheme="majorHAnsi"/>
          <w:sz w:val="24"/>
          <w:szCs w:val="24"/>
        </w:rPr>
        <w:t>The distance for a single lap for most oval tracks is 400 m. For instance,</w:t>
      </w:r>
      <w:r w:rsidR="009D5D18">
        <w:rPr>
          <w:rFonts w:asciiTheme="majorHAnsi" w:hAnsiTheme="majorHAnsi"/>
          <w:sz w:val="24"/>
          <w:szCs w:val="24"/>
        </w:rPr>
        <w:t xml:space="preserve"> </w:t>
      </w:r>
      <w:r w:rsidR="00353E7E">
        <w:rPr>
          <w:rFonts w:asciiTheme="majorHAnsi" w:hAnsiTheme="majorHAnsi"/>
          <w:sz w:val="24"/>
          <w:szCs w:val="24"/>
        </w:rPr>
        <w:t xml:space="preserve">if an athlete ran six </w:t>
      </w:r>
      <w:r w:rsidRPr="00A755AD">
        <w:rPr>
          <w:rFonts w:asciiTheme="majorHAnsi" w:hAnsiTheme="majorHAnsi"/>
          <w:sz w:val="24"/>
          <w:szCs w:val="24"/>
        </w:rPr>
        <w:t xml:space="preserve">laps, he has run 2,400 m. </w:t>
      </w:r>
      <w:r w:rsidR="00353E7E" w:rsidRPr="00A755AD">
        <w:rPr>
          <w:rFonts w:asciiTheme="majorHAnsi" w:hAnsiTheme="majorHAnsi"/>
          <w:sz w:val="24"/>
          <w:szCs w:val="24"/>
        </w:rPr>
        <w:t>using</w:t>
      </w:r>
      <w:r w:rsidR="00353E7E">
        <w:rPr>
          <w:rFonts w:asciiTheme="majorHAnsi" w:hAnsiTheme="majorHAnsi"/>
          <w:sz w:val="24"/>
          <w:szCs w:val="24"/>
        </w:rPr>
        <w:t xml:space="preserve"> the formula, the esti</w:t>
      </w:r>
      <w:r w:rsidRPr="00A755AD">
        <w:rPr>
          <w:rFonts w:asciiTheme="majorHAnsi" w:hAnsiTheme="majorHAnsi"/>
          <w:sz w:val="24"/>
          <w:szCs w:val="24"/>
        </w:rPr>
        <w:t xml:space="preserve">mated </w:t>
      </w:r>
      <w:r w:rsidR="00353E7E">
        <w:rPr>
          <w:rFonts w:asciiTheme="majorHAnsi" w:hAnsiTheme="majorHAnsi"/>
          <w:sz w:val="24"/>
          <w:szCs w:val="24"/>
        </w:rPr>
        <w:t>VO2</w:t>
      </w:r>
      <w:r w:rsidRPr="00A755AD">
        <w:rPr>
          <w:rFonts w:asciiTheme="majorHAnsi" w:hAnsiTheme="majorHAnsi"/>
          <w:sz w:val="24"/>
          <w:szCs w:val="24"/>
        </w:rPr>
        <w:t xml:space="preserve">max for that athlete would </w:t>
      </w:r>
      <w:r w:rsidR="00353E7E">
        <w:rPr>
          <w:rFonts w:asciiTheme="majorHAnsi" w:hAnsiTheme="majorHAnsi"/>
          <w:sz w:val="24"/>
          <w:szCs w:val="24"/>
        </w:rPr>
        <w:t>be 53.</w:t>
      </w:r>
      <w:r w:rsidRPr="00A755AD">
        <w:rPr>
          <w:rFonts w:asciiTheme="majorHAnsi" w:hAnsiTheme="majorHAnsi"/>
          <w:sz w:val="24"/>
          <w:szCs w:val="24"/>
        </w:rPr>
        <w:t xml:space="preserve">0 </w:t>
      </w:r>
      <w:r w:rsidR="00353E7E">
        <w:rPr>
          <w:rFonts w:asciiTheme="majorHAnsi" w:hAnsiTheme="majorHAnsi"/>
          <w:sz w:val="24"/>
          <w:szCs w:val="24"/>
        </w:rPr>
        <w:t>ml.kg</w:t>
      </w:r>
      <w:r w:rsidR="00353E7E">
        <w:rPr>
          <w:rFonts w:asciiTheme="majorHAnsi" w:hAnsiTheme="majorHAnsi"/>
          <w:sz w:val="24"/>
          <w:szCs w:val="24"/>
          <w:vertAlign w:val="superscript"/>
        </w:rPr>
        <w:t>-1</w:t>
      </w:r>
      <w:r w:rsidR="00353E7E">
        <w:rPr>
          <w:rFonts w:asciiTheme="majorHAnsi" w:hAnsiTheme="majorHAnsi"/>
          <w:sz w:val="24"/>
          <w:szCs w:val="24"/>
        </w:rPr>
        <w:t xml:space="preserve"> .min</w:t>
      </w:r>
      <w:r w:rsidR="00353E7E">
        <w:rPr>
          <w:rFonts w:asciiTheme="majorHAnsi" w:hAnsiTheme="majorHAnsi"/>
          <w:sz w:val="24"/>
          <w:szCs w:val="24"/>
          <w:vertAlign w:val="superscript"/>
        </w:rPr>
        <w:t>-1</w:t>
      </w:r>
      <w:r w:rsidR="00353E7E" w:rsidRPr="00A755AD">
        <w:rPr>
          <w:rFonts w:asciiTheme="majorHAnsi" w:hAnsiTheme="majorHAnsi"/>
          <w:sz w:val="24"/>
          <w:szCs w:val="24"/>
        </w:rPr>
        <w:t xml:space="preserve"> </w:t>
      </w:r>
      <w:r w:rsidRPr="00A755AD">
        <w:rPr>
          <w:rFonts w:asciiTheme="majorHAnsi" w:hAnsiTheme="majorHAnsi"/>
          <w:sz w:val="24"/>
          <w:szCs w:val="24"/>
        </w:rPr>
        <w:t xml:space="preserve">[(0.0268 </w:t>
      </w:r>
      <w:r w:rsidR="00353E7E">
        <w:rPr>
          <w:rFonts w:ascii="Cambria Math" w:hAnsi="Cambria Math"/>
          <w:sz w:val="24"/>
          <w:szCs w:val="24"/>
        </w:rPr>
        <w:t>×</w:t>
      </w:r>
      <w:r w:rsidR="00353E7E">
        <w:rPr>
          <w:rFonts w:asciiTheme="majorHAnsi" w:hAnsiTheme="majorHAnsi"/>
          <w:sz w:val="24"/>
          <w:szCs w:val="24"/>
        </w:rPr>
        <w:t xml:space="preserve"> 2.400) -11</w:t>
      </w:r>
      <w:r w:rsidRPr="00A755AD">
        <w:rPr>
          <w:rFonts w:asciiTheme="majorHAnsi" w:hAnsiTheme="majorHAnsi"/>
          <w:sz w:val="24"/>
          <w:szCs w:val="24"/>
        </w:rPr>
        <w:t>.3]. The primary drawback for this test is that it may be quite</w:t>
      </w:r>
      <w:r w:rsidR="00353E7E">
        <w:rPr>
          <w:rFonts w:asciiTheme="majorHAnsi" w:hAnsiTheme="majorHAnsi"/>
          <w:sz w:val="24"/>
          <w:szCs w:val="24"/>
        </w:rPr>
        <w:t xml:space="preserve"> </w:t>
      </w:r>
      <w:r w:rsidRPr="00A755AD">
        <w:rPr>
          <w:rFonts w:asciiTheme="majorHAnsi" w:hAnsiTheme="majorHAnsi"/>
          <w:sz w:val="24"/>
          <w:szCs w:val="24"/>
        </w:rPr>
        <w:t>difficult to estimate distance run, especially if the athlete did not complete a</w:t>
      </w:r>
      <w:r w:rsidR="00353E7E">
        <w:rPr>
          <w:rFonts w:asciiTheme="majorHAnsi" w:hAnsiTheme="majorHAnsi"/>
          <w:sz w:val="24"/>
          <w:szCs w:val="24"/>
        </w:rPr>
        <w:t xml:space="preserve"> </w:t>
      </w:r>
      <w:r w:rsidRPr="00A755AD">
        <w:rPr>
          <w:rFonts w:asciiTheme="majorHAnsi" w:hAnsiTheme="majorHAnsi"/>
          <w:sz w:val="24"/>
          <w:szCs w:val="24"/>
        </w:rPr>
        <w:t>set fraction of a lap. Administratively, it may be easier to have athletes run</w:t>
      </w:r>
      <w:r w:rsidR="00353E7E">
        <w:rPr>
          <w:rFonts w:asciiTheme="majorHAnsi" w:hAnsiTheme="majorHAnsi"/>
          <w:sz w:val="24"/>
          <w:szCs w:val="24"/>
        </w:rPr>
        <w:t xml:space="preserve"> </w:t>
      </w:r>
      <w:r w:rsidRPr="00A755AD">
        <w:rPr>
          <w:rFonts w:asciiTheme="majorHAnsi" w:hAnsiTheme="majorHAnsi"/>
          <w:sz w:val="24"/>
          <w:szCs w:val="24"/>
        </w:rPr>
        <w:t>a given distance. This allows a single administrator to call out the times of</w:t>
      </w:r>
      <w:r w:rsidR="00D871C1">
        <w:rPr>
          <w:rFonts w:asciiTheme="majorHAnsi" w:hAnsiTheme="majorHAnsi"/>
          <w:sz w:val="24"/>
          <w:szCs w:val="24"/>
        </w:rPr>
        <w:t xml:space="preserve"> </w:t>
      </w:r>
      <w:r w:rsidR="00D871C1" w:rsidRPr="00D871C1">
        <w:rPr>
          <w:rFonts w:asciiTheme="majorHAnsi" w:hAnsiTheme="majorHAnsi"/>
          <w:sz w:val="24"/>
          <w:szCs w:val="24"/>
        </w:rPr>
        <w:t>each runner as he complexes the six laps.</w:t>
      </w:r>
    </w:p>
    <w:p w:rsidR="00F3766D" w:rsidRPr="00A755AD" w:rsidRDefault="00F3766D" w:rsidP="00F3766D">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4562059" cy="2303913"/>
            <wp:effectExtent l="38100" t="57150" r="105191" b="96387"/>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4575015" cy="23104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65543" w:rsidRPr="00865543" w:rsidRDefault="00F3766D" w:rsidP="00F3766D">
      <w:pPr>
        <w:bidi w:val="0"/>
        <w:jc w:val="center"/>
        <w:rPr>
          <w:rFonts w:asciiTheme="majorHAnsi" w:hAnsiTheme="majorHAnsi"/>
          <w:sz w:val="24"/>
          <w:szCs w:val="24"/>
        </w:rPr>
      </w:pPr>
      <w:r>
        <w:rPr>
          <w:rFonts w:asciiTheme="majorHAnsi" w:hAnsiTheme="majorHAnsi"/>
          <w:noProof/>
          <w:sz w:val="24"/>
          <w:szCs w:val="24"/>
          <w:lang w:bidi="ar-SA"/>
        </w:rPr>
        <w:lastRenderedPageBreak/>
        <w:drawing>
          <wp:inline distT="0" distB="0" distL="0" distR="0">
            <wp:extent cx="4715545" cy="2636828"/>
            <wp:effectExtent l="38100" t="57150" r="123155" b="87322"/>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4714937" cy="2636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44D1C" w:rsidRDefault="00D871C1" w:rsidP="009C5CA0">
      <w:pPr>
        <w:bidi w:val="0"/>
        <w:rPr>
          <w:rFonts w:asciiTheme="majorHAnsi" w:hAnsiTheme="majorHAnsi"/>
          <w:sz w:val="22"/>
          <w:szCs w:val="22"/>
        </w:rPr>
      </w:pPr>
      <w:r w:rsidRPr="00D871C1">
        <w:rPr>
          <w:rFonts w:asciiTheme="majorHAnsi" w:hAnsiTheme="majorHAnsi"/>
          <w:b/>
          <w:bCs/>
          <w:sz w:val="22"/>
          <w:szCs w:val="22"/>
        </w:rPr>
        <w:t>FIGURE 2.8</w:t>
      </w:r>
      <w:r w:rsidRPr="00D871C1">
        <w:rPr>
          <w:rFonts w:asciiTheme="majorHAnsi" w:hAnsiTheme="majorHAnsi"/>
          <w:sz w:val="22"/>
          <w:szCs w:val="22"/>
        </w:rPr>
        <w:t xml:space="preserve"> (a) Workloads, based on heart rate, for stages 2 through 4 of the YMCA Submaximal cycle-ergometer test. (b) The line graphed from the heart rates measured in the last minute of each stage can be extended to the age-predicted maximal heart rate to estimate maximal work rate.</w:t>
      </w:r>
    </w:p>
    <w:p w:rsidR="009C5CA0" w:rsidRPr="009C5CA0" w:rsidRDefault="009C5CA0" w:rsidP="009C5CA0">
      <w:pPr>
        <w:bidi w:val="0"/>
        <w:rPr>
          <w:rFonts w:asciiTheme="majorHAnsi" w:hAnsiTheme="majorHAnsi"/>
          <w:sz w:val="22"/>
          <w:szCs w:val="22"/>
        </w:rPr>
      </w:pPr>
    </w:p>
    <w:p w:rsidR="00D871C1" w:rsidRDefault="00D871C1" w:rsidP="00D871C1">
      <w:pPr>
        <w:bidi w:val="0"/>
        <w:rPr>
          <w:rFonts w:asciiTheme="majorHAnsi" w:hAnsiTheme="majorHAnsi"/>
          <w:sz w:val="24"/>
          <w:szCs w:val="24"/>
        </w:rPr>
      </w:pPr>
      <w:r w:rsidRPr="00D871C1">
        <w:rPr>
          <w:rFonts w:asciiTheme="majorHAnsi" w:hAnsiTheme="majorHAnsi"/>
          <w:sz w:val="24"/>
          <w:szCs w:val="24"/>
        </w:rPr>
        <w:t>Aerobic capacity can be estimated</w:t>
      </w:r>
      <w:r>
        <w:rPr>
          <w:rFonts w:asciiTheme="majorHAnsi" w:hAnsiTheme="majorHAnsi"/>
          <w:sz w:val="24"/>
          <w:szCs w:val="24"/>
        </w:rPr>
        <w:t xml:space="preserve"> </w:t>
      </w:r>
      <w:r w:rsidRPr="00D871C1">
        <w:rPr>
          <w:rFonts w:asciiTheme="majorHAnsi" w:hAnsiTheme="majorHAnsi"/>
          <w:sz w:val="24"/>
          <w:szCs w:val="24"/>
        </w:rPr>
        <w:t>for the 1.5-mile run by the following formula:</w:t>
      </w:r>
      <w:r>
        <w:rPr>
          <w:rFonts w:asciiTheme="majorHAnsi" w:hAnsiTheme="majorHAnsi"/>
          <w:sz w:val="24"/>
          <w:szCs w:val="24"/>
        </w:rPr>
        <w:t xml:space="preserve"> </w:t>
      </w:r>
    </w:p>
    <w:p w:rsidR="00D871C1" w:rsidRDefault="00D871C1" w:rsidP="00D871C1">
      <w:pPr>
        <w:bidi w:val="0"/>
        <w:rPr>
          <w:rFonts w:asciiTheme="majorHAnsi" w:hAnsiTheme="majorHAnsi"/>
          <w:sz w:val="24"/>
          <w:szCs w:val="24"/>
        </w:rPr>
      </w:pPr>
      <w:r w:rsidRPr="00D871C1">
        <w:rPr>
          <w:rFonts w:asciiTheme="majorHAnsi" w:hAnsiTheme="majorHAnsi"/>
          <w:sz w:val="24"/>
          <w:szCs w:val="24"/>
        </w:rPr>
        <w:t>VO2max (</w:t>
      </w:r>
      <w:r>
        <w:rPr>
          <w:rFonts w:asciiTheme="majorHAnsi" w:hAnsiTheme="majorHAnsi"/>
          <w:sz w:val="24"/>
          <w:szCs w:val="24"/>
        </w:rPr>
        <w:t>ml.kg</w:t>
      </w:r>
      <w:r>
        <w:rPr>
          <w:rFonts w:asciiTheme="majorHAnsi" w:hAnsiTheme="majorHAnsi"/>
          <w:sz w:val="24"/>
          <w:szCs w:val="24"/>
          <w:vertAlign w:val="superscript"/>
        </w:rPr>
        <w:t>-1</w:t>
      </w:r>
      <w:r>
        <w:rPr>
          <w:rFonts w:asciiTheme="majorHAnsi" w:hAnsiTheme="majorHAnsi"/>
          <w:sz w:val="24"/>
          <w:szCs w:val="24"/>
        </w:rPr>
        <w:t xml:space="preserve"> .min</w:t>
      </w:r>
      <w:r>
        <w:rPr>
          <w:rFonts w:asciiTheme="majorHAnsi" w:hAnsiTheme="majorHAnsi"/>
          <w:sz w:val="24"/>
          <w:szCs w:val="24"/>
          <w:vertAlign w:val="superscript"/>
        </w:rPr>
        <w:t>-1</w:t>
      </w:r>
      <w:r w:rsidRPr="00D871C1">
        <w:rPr>
          <w:rFonts w:asciiTheme="majorHAnsi" w:hAnsiTheme="majorHAnsi"/>
          <w:sz w:val="24"/>
          <w:szCs w:val="24"/>
        </w:rPr>
        <w:t>) = 3.5 + (483 + time in minutes to run 1.5 miles)</w:t>
      </w:r>
      <w:r>
        <w:rPr>
          <w:rFonts w:asciiTheme="majorHAnsi" w:hAnsiTheme="majorHAnsi"/>
          <w:sz w:val="24"/>
          <w:szCs w:val="24"/>
        </w:rPr>
        <w:t xml:space="preserve"> </w:t>
      </w:r>
    </w:p>
    <w:p w:rsidR="00D871C1" w:rsidRDefault="00D871C1" w:rsidP="00D871C1">
      <w:pPr>
        <w:bidi w:val="0"/>
        <w:rPr>
          <w:rFonts w:asciiTheme="majorHAnsi" w:hAnsiTheme="majorHAnsi"/>
          <w:sz w:val="24"/>
          <w:szCs w:val="24"/>
        </w:rPr>
      </w:pPr>
      <w:r w:rsidRPr="00D871C1">
        <w:rPr>
          <w:rFonts w:asciiTheme="majorHAnsi" w:hAnsiTheme="majorHAnsi"/>
          <w:sz w:val="24"/>
          <w:szCs w:val="24"/>
        </w:rPr>
        <w:t xml:space="preserve">If an </w:t>
      </w:r>
      <w:r>
        <w:rPr>
          <w:rFonts w:asciiTheme="majorHAnsi" w:hAnsiTheme="majorHAnsi"/>
          <w:sz w:val="24"/>
          <w:szCs w:val="24"/>
        </w:rPr>
        <w:t>athlete ran 1.</w:t>
      </w:r>
      <w:r w:rsidRPr="00D871C1">
        <w:rPr>
          <w:rFonts w:asciiTheme="majorHAnsi" w:hAnsiTheme="majorHAnsi"/>
          <w:sz w:val="24"/>
          <w:szCs w:val="24"/>
        </w:rPr>
        <w:t xml:space="preserve">5 miles in 11.0 minutes, </w:t>
      </w:r>
      <w:r>
        <w:rPr>
          <w:rFonts w:asciiTheme="majorHAnsi" w:hAnsiTheme="majorHAnsi"/>
          <w:sz w:val="24"/>
          <w:szCs w:val="24"/>
        </w:rPr>
        <w:t>the</w:t>
      </w:r>
      <w:r w:rsidRPr="00D871C1">
        <w:rPr>
          <w:rFonts w:asciiTheme="majorHAnsi" w:hAnsiTheme="majorHAnsi"/>
          <w:sz w:val="24"/>
          <w:szCs w:val="24"/>
        </w:rPr>
        <w:t xml:space="preserve"> </w:t>
      </w:r>
      <w:r>
        <w:rPr>
          <w:rFonts w:asciiTheme="majorHAnsi" w:hAnsiTheme="majorHAnsi"/>
          <w:sz w:val="24"/>
          <w:szCs w:val="24"/>
        </w:rPr>
        <w:t>VO2max</w:t>
      </w:r>
      <w:r w:rsidRPr="00D871C1">
        <w:rPr>
          <w:rFonts w:asciiTheme="majorHAnsi" w:hAnsiTheme="majorHAnsi"/>
          <w:sz w:val="24"/>
          <w:szCs w:val="24"/>
        </w:rPr>
        <w:t xml:space="preserve"> would be calculated</w:t>
      </w:r>
      <w:r>
        <w:rPr>
          <w:rFonts w:asciiTheme="majorHAnsi" w:hAnsiTheme="majorHAnsi"/>
          <w:sz w:val="24"/>
          <w:szCs w:val="24"/>
        </w:rPr>
        <w:t xml:space="preserve"> </w:t>
      </w:r>
      <w:r w:rsidRPr="00D871C1">
        <w:rPr>
          <w:rFonts w:asciiTheme="majorHAnsi" w:hAnsiTheme="majorHAnsi"/>
          <w:sz w:val="24"/>
          <w:szCs w:val="24"/>
        </w:rPr>
        <w:t xml:space="preserve">as 47.4 </w:t>
      </w:r>
      <w:r>
        <w:rPr>
          <w:rFonts w:asciiTheme="majorHAnsi" w:hAnsiTheme="majorHAnsi"/>
          <w:sz w:val="24"/>
          <w:szCs w:val="24"/>
        </w:rPr>
        <w:t>ml.kg</w:t>
      </w:r>
      <w:r>
        <w:rPr>
          <w:rFonts w:asciiTheme="majorHAnsi" w:hAnsiTheme="majorHAnsi"/>
          <w:sz w:val="24"/>
          <w:szCs w:val="24"/>
          <w:vertAlign w:val="superscript"/>
        </w:rPr>
        <w:t>-1</w:t>
      </w:r>
      <w:r>
        <w:rPr>
          <w:rFonts w:asciiTheme="majorHAnsi" w:hAnsiTheme="majorHAnsi"/>
          <w:sz w:val="24"/>
          <w:szCs w:val="24"/>
        </w:rPr>
        <w:t xml:space="preserve"> .min</w:t>
      </w:r>
      <w:r>
        <w:rPr>
          <w:rFonts w:asciiTheme="majorHAnsi" w:hAnsiTheme="majorHAnsi"/>
          <w:sz w:val="24"/>
          <w:szCs w:val="24"/>
          <w:vertAlign w:val="superscript"/>
        </w:rPr>
        <w:t>-1</w:t>
      </w:r>
      <w:r w:rsidRPr="00D871C1">
        <w:rPr>
          <w:rFonts w:asciiTheme="majorHAnsi" w:hAnsiTheme="majorHAnsi"/>
          <w:sz w:val="24"/>
          <w:szCs w:val="24"/>
        </w:rPr>
        <w:t xml:space="preserve"> [35 + (453/</w:t>
      </w:r>
      <w:r>
        <w:rPr>
          <w:rFonts w:asciiTheme="majorHAnsi" w:hAnsiTheme="majorHAnsi"/>
          <w:sz w:val="24"/>
          <w:szCs w:val="24"/>
        </w:rPr>
        <w:t>11</w:t>
      </w:r>
      <w:r w:rsidRPr="00D871C1">
        <w:rPr>
          <w:rFonts w:asciiTheme="majorHAnsi" w:hAnsiTheme="majorHAnsi"/>
          <w:sz w:val="24"/>
          <w:szCs w:val="24"/>
        </w:rPr>
        <w:t>.0)].</w:t>
      </w:r>
    </w:p>
    <w:p w:rsidR="00B47FB5" w:rsidRPr="00B47FB5" w:rsidRDefault="00B47FB5" w:rsidP="00B47FB5">
      <w:pPr>
        <w:pStyle w:val="Heading2"/>
      </w:pPr>
      <w:bookmarkStart w:id="22" w:name="_Toc349472646"/>
      <w:r w:rsidRPr="00B47FB5">
        <w:t>Speed</w:t>
      </w:r>
      <w:bookmarkEnd w:id="22"/>
    </w:p>
    <w:p w:rsidR="00B47FB5" w:rsidRPr="00B47FB5" w:rsidRDefault="00B47FB5" w:rsidP="00A51C24">
      <w:pPr>
        <w:bidi w:val="0"/>
        <w:rPr>
          <w:rFonts w:asciiTheme="majorHAnsi" w:hAnsiTheme="majorHAnsi"/>
          <w:sz w:val="24"/>
          <w:szCs w:val="24"/>
        </w:rPr>
      </w:pPr>
      <w:r w:rsidRPr="00B47FB5">
        <w:rPr>
          <w:rFonts w:asciiTheme="majorHAnsi" w:hAnsiTheme="majorHAnsi"/>
          <w:sz w:val="24"/>
          <w:szCs w:val="24"/>
        </w:rPr>
        <w:t>Speed is the ability to perform a movement in as little time as possible. It is</w:t>
      </w:r>
      <w:r>
        <w:rPr>
          <w:rFonts w:asciiTheme="majorHAnsi" w:hAnsiTheme="majorHAnsi"/>
          <w:sz w:val="24"/>
          <w:szCs w:val="24"/>
        </w:rPr>
        <w:t xml:space="preserve"> </w:t>
      </w:r>
      <w:r w:rsidRPr="00B47FB5">
        <w:rPr>
          <w:rFonts w:asciiTheme="majorHAnsi" w:hAnsiTheme="majorHAnsi"/>
          <w:sz w:val="24"/>
          <w:szCs w:val="24"/>
        </w:rPr>
        <w:t>relatively easy to measure, requiring only the use of a stopwatch and track</w:t>
      </w:r>
      <w:r w:rsidR="00A51C24">
        <w:rPr>
          <w:rFonts w:asciiTheme="majorHAnsi" w:hAnsiTheme="majorHAnsi"/>
          <w:sz w:val="24"/>
          <w:szCs w:val="24"/>
        </w:rPr>
        <w:t xml:space="preserve"> </w:t>
      </w:r>
      <w:r w:rsidRPr="00B47FB5">
        <w:rPr>
          <w:rFonts w:asciiTheme="majorHAnsi" w:hAnsiTheme="majorHAnsi"/>
          <w:sz w:val="24"/>
          <w:szCs w:val="24"/>
        </w:rPr>
        <w:t>or field area. For programs with larger training budgets, electronic timers are</w:t>
      </w:r>
      <w:r w:rsidR="00A51C24">
        <w:rPr>
          <w:rFonts w:asciiTheme="majorHAnsi" w:hAnsiTheme="majorHAnsi"/>
          <w:sz w:val="24"/>
          <w:szCs w:val="24"/>
        </w:rPr>
        <w:t xml:space="preserve"> </w:t>
      </w:r>
      <w:r w:rsidRPr="00B47FB5">
        <w:rPr>
          <w:rFonts w:asciiTheme="majorHAnsi" w:hAnsiTheme="majorHAnsi"/>
          <w:sz w:val="24"/>
          <w:szCs w:val="24"/>
        </w:rPr>
        <w:t>becoming more popular. The major issue with</w:t>
      </w:r>
      <w:r w:rsidR="00A51C24">
        <w:rPr>
          <w:rFonts w:asciiTheme="majorHAnsi" w:hAnsiTheme="majorHAnsi"/>
          <w:sz w:val="24"/>
          <w:szCs w:val="24"/>
        </w:rPr>
        <w:t xml:space="preserve"> using a stopwatch is the poten</w:t>
      </w:r>
      <w:r w:rsidRPr="00B47FB5">
        <w:rPr>
          <w:rFonts w:asciiTheme="majorHAnsi" w:hAnsiTheme="majorHAnsi"/>
          <w:sz w:val="24"/>
          <w:szCs w:val="24"/>
        </w:rPr>
        <w:t>tial for measurement error. Even under ideal conditions with an experienced</w:t>
      </w:r>
      <w:r w:rsidR="00A51C24">
        <w:rPr>
          <w:rFonts w:asciiTheme="majorHAnsi" w:hAnsiTheme="majorHAnsi"/>
          <w:sz w:val="24"/>
          <w:szCs w:val="24"/>
        </w:rPr>
        <w:t xml:space="preserve"> </w:t>
      </w:r>
      <w:r w:rsidRPr="00B47FB5">
        <w:rPr>
          <w:rFonts w:asciiTheme="majorHAnsi" w:hAnsiTheme="majorHAnsi"/>
          <w:sz w:val="24"/>
          <w:szCs w:val="24"/>
        </w:rPr>
        <w:t>tester, stopwatch times may be 0.2 seconds faster than electronically measured</w:t>
      </w:r>
      <w:r w:rsidR="00A51C24">
        <w:rPr>
          <w:rFonts w:asciiTheme="majorHAnsi" w:hAnsiTheme="majorHAnsi"/>
          <w:sz w:val="24"/>
          <w:szCs w:val="24"/>
        </w:rPr>
        <w:t xml:space="preserve"> </w:t>
      </w:r>
      <w:r w:rsidRPr="00B47FB5">
        <w:rPr>
          <w:rFonts w:asciiTheme="majorHAnsi" w:hAnsiTheme="majorHAnsi"/>
          <w:sz w:val="24"/>
          <w:szCs w:val="24"/>
        </w:rPr>
        <w:t>times because of the tester's reaction-time delay in pressing the stopwatch's</w:t>
      </w:r>
      <w:r w:rsidR="00A51C24">
        <w:rPr>
          <w:rFonts w:asciiTheme="majorHAnsi" w:hAnsiTheme="majorHAnsi"/>
          <w:sz w:val="24"/>
          <w:szCs w:val="24"/>
        </w:rPr>
        <w:t xml:space="preserve"> </w:t>
      </w:r>
      <w:r w:rsidRPr="00B47FB5">
        <w:rPr>
          <w:rFonts w:asciiTheme="majorHAnsi" w:hAnsiTheme="majorHAnsi"/>
          <w:sz w:val="24"/>
          <w:szCs w:val="24"/>
        </w:rPr>
        <w:t>start and stop buttons as the athlete begins and ends the sprint (24).</w:t>
      </w:r>
    </w:p>
    <w:p w:rsidR="00B47FB5" w:rsidRPr="00B47FB5" w:rsidRDefault="00B47FB5" w:rsidP="00A51C24">
      <w:pPr>
        <w:bidi w:val="0"/>
        <w:rPr>
          <w:rFonts w:asciiTheme="majorHAnsi" w:hAnsiTheme="majorHAnsi"/>
          <w:sz w:val="24"/>
          <w:szCs w:val="24"/>
        </w:rPr>
      </w:pPr>
      <w:r w:rsidRPr="00B47FB5">
        <w:rPr>
          <w:rFonts w:asciiTheme="majorHAnsi" w:hAnsiTheme="majorHAnsi"/>
          <w:sz w:val="24"/>
          <w:szCs w:val="24"/>
        </w:rPr>
        <w:t>The 40-yard sprint is the most popular distance us</w:t>
      </w:r>
      <w:r w:rsidR="00A51C24">
        <w:rPr>
          <w:rFonts w:asciiTheme="majorHAnsi" w:hAnsiTheme="majorHAnsi"/>
          <w:sz w:val="24"/>
          <w:szCs w:val="24"/>
        </w:rPr>
        <w:t>ed in most speed assess</w:t>
      </w:r>
      <w:r w:rsidRPr="00B47FB5">
        <w:rPr>
          <w:rFonts w:asciiTheme="majorHAnsi" w:hAnsiTheme="majorHAnsi"/>
          <w:sz w:val="24"/>
          <w:szCs w:val="24"/>
        </w:rPr>
        <w:t>ments, This is probably due to the familia</w:t>
      </w:r>
      <w:r w:rsidR="00A51C24">
        <w:rPr>
          <w:rFonts w:asciiTheme="majorHAnsi" w:hAnsiTheme="majorHAnsi"/>
          <w:sz w:val="24"/>
          <w:szCs w:val="24"/>
        </w:rPr>
        <w:t>rity that most strength and con</w:t>
      </w:r>
      <w:r w:rsidRPr="00B47FB5">
        <w:rPr>
          <w:rFonts w:asciiTheme="majorHAnsi" w:hAnsiTheme="majorHAnsi"/>
          <w:sz w:val="24"/>
          <w:szCs w:val="24"/>
        </w:rPr>
        <w:t>ditioning professionals have with sprint times associated with this distance.</w:t>
      </w:r>
      <w:r w:rsidR="00A51C24">
        <w:rPr>
          <w:rFonts w:asciiTheme="majorHAnsi" w:hAnsiTheme="majorHAnsi"/>
          <w:sz w:val="24"/>
          <w:szCs w:val="24"/>
        </w:rPr>
        <w:t xml:space="preserve"> </w:t>
      </w:r>
      <w:r w:rsidRPr="00B47FB5">
        <w:rPr>
          <w:rFonts w:asciiTheme="majorHAnsi" w:hAnsiTheme="majorHAnsi"/>
          <w:sz w:val="24"/>
          <w:szCs w:val="24"/>
        </w:rPr>
        <w:t xml:space="preserve">The 40-yard sprint has achieved tremendous </w:t>
      </w:r>
      <w:r w:rsidRPr="00B47FB5">
        <w:rPr>
          <w:rFonts w:asciiTheme="majorHAnsi" w:hAnsiTheme="majorHAnsi"/>
          <w:sz w:val="24"/>
          <w:szCs w:val="24"/>
        </w:rPr>
        <w:lastRenderedPageBreak/>
        <w:t>popularity among American</w:t>
      </w:r>
      <w:r w:rsidR="00A51C24">
        <w:rPr>
          <w:rFonts w:asciiTheme="majorHAnsi" w:hAnsiTheme="majorHAnsi"/>
          <w:sz w:val="24"/>
          <w:szCs w:val="24"/>
        </w:rPr>
        <w:t xml:space="preserve"> </w:t>
      </w:r>
      <w:r w:rsidRPr="00B47FB5">
        <w:rPr>
          <w:rFonts w:asciiTheme="majorHAnsi" w:hAnsiTheme="majorHAnsi"/>
          <w:sz w:val="24"/>
          <w:szCs w:val="24"/>
        </w:rPr>
        <w:t>football coaches. It is a staple of most football testing programs. Considering</w:t>
      </w:r>
      <w:r w:rsidR="00A51C24">
        <w:rPr>
          <w:rFonts w:asciiTheme="majorHAnsi" w:hAnsiTheme="majorHAnsi"/>
          <w:sz w:val="24"/>
          <w:szCs w:val="24"/>
        </w:rPr>
        <w:t xml:space="preserve"> </w:t>
      </w:r>
      <w:r w:rsidRPr="00B47FB5">
        <w:rPr>
          <w:rFonts w:asciiTheme="majorHAnsi" w:hAnsiTheme="majorHAnsi"/>
          <w:sz w:val="24"/>
          <w:szCs w:val="24"/>
        </w:rPr>
        <w:t>the large player rosters and the number o</w:t>
      </w:r>
      <w:r w:rsidR="00A51C24">
        <w:rPr>
          <w:rFonts w:asciiTheme="majorHAnsi" w:hAnsiTheme="majorHAnsi"/>
          <w:sz w:val="24"/>
          <w:szCs w:val="24"/>
        </w:rPr>
        <w:t>f strength and conditioning pro</w:t>
      </w:r>
      <w:r w:rsidRPr="00B47FB5">
        <w:rPr>
          <w:rFonts w:asciiTheme="majorHAnsi" w:hAnsiTheme="majorHAnsi"/>
          <w:sz w:val="24"/>
          <w:szCs w:val="24"/>
        </w:rPr>
        <w:t>fessionals who have a football background, the 40-yard sprint has become</w:t>
      </w:r>
      <w:r w:rsidR="00A51C24">
        <w:rPr>
          <w:rFonts w:asciiTheme="majorHAnsi" w:hAnsiTheme="majorHAnsi"/>
          <w:sz w:val="24"/>
          <w:szCs w:val="24"/>
        </w:rPr>
        <w:t xml:space="preserve"> </w:t>
      </w:r>
      <w:r w:rsidRPr="00B47FB5">
        <w:rPr>
          <w:rFonts w:asciiTheme="majorHAnsi" w:hAnsiTheme="majorHAnsi"/>
          <w:sz w:val="24"/>
          <w:szCs w:val="24"/>
        </w:rPr>
        <w:t>a staple for most athletic testing programs in the United States. However,</w:t>
      </w:r>
      <w:r w:rsidR="00A51C24">
        <w:rPr>
          <w:rFonts w:asciiTheme="majorHAnsi" w:hAnsiTheme="majorHAnsi"/>
          <w:sz w:val="24"/>
          <w:szCs w:val="24"/>
        </w:rPr>
        <w:t xml:space="preserve"> </w:t>
      </w:r>
      <w:r w:rsidRPr="00B47FB5">
        <w:rPr>
          <w:rFonts w:asciiTheme="majorHAnsi" w:hAnsiTheme="majorHAnsi"/>
          <w:sz w:val="24"/>
          <w:szCs w:val="24"/>
        </w:rPr>
        <w:t>the justification for the 40-yard distance is not entirely clear. It may have</w:t>
      </w:r>
      <w:r w:rsidR="00A51C24">
        <w:rPr>
          <w:rFonts w:asciiTheme="majorHAnsi" w:hAnsiTheme="majorHAnsi"/>
          <w:sz w:val="24"/>
          <w:szCs w:val="24"/>
        </w:rPr>
        <w:t xml:space="preserve"> </w:t>
      </w:r>
      <w:r w:rsidRPr="00B47FB5">
        <w:rPr>
          <w:rFonts w:asciiTheme="majorHAnsi" w:hAnsiTheme="majorHAnsi"/>
          <w:sz w:val="24"/>
          <w:szCs w:val="24"/>
        </w:rPr>
        <w:t>originated as an arbitrary distance that has become well accepted over time.</w:t>
      </w:r>
    </w:p>
    <w:p w:rsidR="00B47FB5" w:rsidRDefault="00B47FB5" w:rsidP="00A51C24">
      <w:pPr>
        <w:bidi w:val="0"/>
        <w:rPr>
          <w:rFonts w:asciiTheme="majorHAnsi" w:hAnsiTheme="majorHAnsi"/>
          <w:sz w:val="24"/>
          <w:szCs w:val="24"/>
        </w:rPr>
      </w:pPr>
      <w:r w:rsidRPr="00B47FB5">
        <w:rPr>
          <w:rFonts w:asciiTheme="majorHAnsi" w:hAnsiTheme="majorHAnsi"/>
          <w:sz w:val="24"/>
          <w:szCs w:val="24"/>
        </w:rPr>
        <w:t>Other sports have used either shorter or longer distances, depending on the</w:t>
      </w:r>
      <w:r w:rsidR="00A51C24">
        <w:rPr>
          <w:rFonts w:asciiTheme="majorHAnsi" w:hAnsiTheme="majorHAnsi"/>
          <w:sz w:val="24"/>
          <w:szCs w:val="24"/>
        </w:rPr>
        <w:t xml:space="preserve"> </w:t>
      </w:r>
      <w:r w:rsidRPr="00B47FB5">
        <w:rPr>
          <w:rFonts w:asciiTheme="majorHAnsi" w:hAnsiTheme="majorHAnsi"/>
          <w:sz w:val="24"/>
          <w:szCs w:val="24"/>
        </w:rPr>
        <w:t>specific needs of the sport. Some strength and conditioning professionals for</w:t>
      </w:r>
      <w:r w:rsidR="00A51C24">
        <w:rPr>
          <w:rFonts w:asciiTheme="majorHAnsi" w:hAnsiTheme="majorHAnsi"/>
          <w:sz w:val="24"/>
          <w:szCs w:val="24"/>
        </w:rPr>
        <w:t xml:space="preserve"> </w:t>
      </w:r>
      <w:r w:rsidRPr="00B47FB5">
        <w:rPr>
          <w:rFonts w:asciiTheme="majorHAnsi" w:hAnsiTheme="majorHAnsi"/>
          <w:sz w:val="24"/>
          <w:szCs w:val="24"/>
        </w:rPr>
        <w:t>basketball use a 30-yard sprint (the approximate length of</w:t>
      </w:r>
      <w:r w:rsidR="00A51C24">
        <w:rPr>
          <w:rFonts w:asciiTheme="majorHAnsi" w:hAnsiTheme="majorHAnsi"/>
          <w:sz w:val="24"/>
          <w:szCs w:val="24"/>
        </w:rPr>
        <w:t xml:space="preserve"> </w:t>
      </w:r>
      <w:r w:rsidRPr="00B47FB5">
        <w:rPr>
          <w:rFonts w:asciiTheme="majorHAnsi" w:hAnsiTheme="majorHAnsi"/>
          <w:sz w:val="24"/>
          <w:szCs w:val="24"/>
        </w:rPr>
        <w:t>a basketball court)</w:t>
      </w:r>
      <w:r w:rsidR="00A51C24">
        <w:rPr>
          <w:rFonts w:asciiTheme="majorHAnsi" w:hAnsiTheme="majorHAnsi"/>
          <w:sz w:val="24"/>
          <w:szCs w:val="24"/>
        </w:rPr>
        <w:t xml:space="preserve"> </w:t>
      </w:r>
      <w:r w:rsidRPr="00B47FB5">
        <w:rPr>
          <w:rFonts w:asciiTheme="majorHAnsi" w:hAnsiTheme="majorHAnsi"/>
          <w:sz w:val="24"/>
          <w:szCs w:val="24"/>
        </w:rPr>
        <w:t xml:space="preserve">to assess speed. Baseball, on the other hand, often uses the 60-yard </w:t>
      </w:r>
      <w:r w:rsidR="00A51C24">
        <w:rPr>
          <w:rFonts w:asciiTheme="majorHAnsi" w:hAnsiTheme="majorHAnsi"/>
          <w:sz w:val="24"/>
          <w:szCs w:val="24"/>
        </w:rPr>
        <w:t>sprint</w:t>
      </w:r>
      <w:r w:rsidR="00A51C24" w:rsidRPr="00B47FB5">
        <w:rPr>
          <w:rFonts w:asciiTheme="majorHAnsi" w:hAnsiTheme="majorHAnsi"/>
          <w:sz w:val="24"/>
          <w:szCs w:val="24"/>
        </w:rPr>
        <w:t xml:space="preserve"> (</w:t>
      </w:r>
      <w:r w:rsidRPr="00B47FB5">
        <w:rPr>
          <w:rFonts w:asciiTheme="majorHAnsi" w:hAnsiTheme="majorHAnsi"/>
          <w:sz w:val="24"/>
          <w:szCs w:val="24"/>
        </w:rPr>
        <w:t>the distance between three bases, such as home to second or first to third).</w:t>
      </w:r>
    </w:p>
    <w:p w:rsidR="00FF6F1B" w:rsidRPr="00FF6F1B" w:rsidRDefault="00FF6F1B" w:rsidP="00FF6F1B">
      <w:pPr>
        <w:pStyle w:val="Heading2"/>
      </w:pPr>
      <w:bookmarkStart w:id="23" w:name="_Toc349472647"/>
      <w:r w:rsidRPr="00FF6F1B">
        <w:t>Agility</w:t>
      </w:r>
      <w:bookmarkEnd w:id="23"/>
    </w:p>
    <w:p w:rsidR="00FF6F1B" w:rsidRPr="00FF6F1B" w:rsidRDefault="00FF6F1B" w:rsidP="00FF6F1B">
      <w:pPr>
        <w:bidi w:val="0"/>
        <w:rPr>
          <w:rFonts w:asciiTheme="majorHAnsi" w:hAnsiTheme="majorHAnsi"/>
          <w:sz w:val="24"/>
          <w:szCs w:val="24"/>
        </w:rPr>
      </w:pPr>
      <w:r w:rsidRPr="00FF6F1B">
        <w:rPr>
          <w:rFonts w:asciiTheme="majorHAnsi" w:hAnsiTheme="majorHAnsi"/>
          <w:sz w:val="24"/>
          <w:szCs w:val="24"/>
        </w:rPr>
        <w:t>Agility refers to the ability to change directi</w:t>
      </w:r>
      <w:r>
        <w:rPr>
          <w:rFonts w:asciiTheme="majorHAnsi" w:hAnsiTheme="majorHAnsi"/>
          <w:sz w:val="24"/>
          <w:szCs w:val="24"/>
        </w:rPr>
        <w:t>on rapidly. It is a common vari</w:t>
      </w:r>
      <w:r w:rsidRPr="00FF6F1B">
        <w:rPr>
          <w:rFonts w:asciiTheme="majorHAnsi" w:hAnsiTheme="majorHAnsi"/>
          <w:sz w:val="24"/>
          <w:szCs w:val="24"/>
        </w:rPr>
        <w:t>able measured during most athletic performance testing. Like speed, it is</w:t>
      </w:r>
      <w:r>
        <w:rPr>
          <w:rFonts w:asciiTheme="majorHAnsi" w:hAnsiTheme="majorHAnsi"/>
          <w:sz w:val="24"/>
          <w:szCs w:val="24"/>
        </w:rPr>
        <w:t xml:space="preserve"> </w:t>
      </w:r>
      <w:r w:rsidRPr="00FF6F1B">
        <w:rPr>
          <w:rFonts w:asciiTheme="majorHAnsi" w:hAnsiTheme="majorHAnsi"/>
          <w:sz w:val="24"/>
          <w:szCs w:val="24"/>
        </w:rPr>
        <w:t>relatively easy to measure. All that is needed is a stopwatch and Cones. A</w:t>
      </w:r>
      <w:r>
        <w:rPr>
          <w:rFonts w:asciiTheme="majorHAnsi" w:hAnsiTheme="majorHAnsi"/>
          <w:sz w:val="24"/>
          <w:szCs w:val="24"/>
        </w:rPr>
        <w:t xml:space="preserve"> </w:t>
      </w:r>
      <w:r w:rsidRPr="00FF6F1B">
        <w:rPr>
          <w:rFonts w:asciiTheme="majorHAnsi" w:hAnsiTheme="majorHAnsi"/>
          <w:sz w:val="24"/>
          <w:szCs w:val="24"/>
        </w:rPr>
        <w:t>variety of different agility tests can be selected. However, the most relevant</w:t>
      </w:r>
      <w:r>
        <w:rPr>
          <w:rFonts w:asciiTheme="majorHAnsi" w:hAnsiTheme="majorHAnsi"/>
          <w:sz w:val="24"/>
          <w:szCs w:val="24"/>
        </w:rPr>
        <w:t xml:space="preserve"> </w:t>
      </w:r>
      <w:r w:rsidRPr="00FF6F1B">
        <w:rPr>
          <w:rFonts w:asciiTheme="majorHAnsi" w:hAnsiTheme="majorHAnsi"/>
          <w:sz w:val="24"/>
          <w:szCs w:val="24"/>
        </w:rPr>
        <w:t>agility performance test is one that incorporates movements that are similar</w:t>
      </w:r>
      <w:r>
        <w:rPr>
          <w:rFonts w:asciiTheme="majorHAnsi" w:hAnsiTheme="majorHAnsi"/>
          <w:sz w:val="24"/>
          <w:szCs w:val="24"/>
        </w:rPr>
        <w:t xml:space="preserve"> </w:t>
      </w:r>
      <w:r w:rsidRPr="00FF6F1B">
        <w:rPr>
          <w:rFonts w:asciiTheme="majorHAnsi" w:hAnsiTheme="majorHAnsi"/>
          <w:sz w:val="24"/>
          <w:szCs w:val="24"/>
        </w:rPr>
        <w:t>to those performed by the athlete during</w:t>
      </w:r>
      <w:r>
        <w:rPr>
          <w:rFonts w:asciiTheme="majorHAnsi" w:hAnsiTheme="majorHAnsi"/>
          <w:sz w:val="24"/>
          <w:szCs w:val="24"/>
        </w:rPr>
        <w:t xml:space="preserve"> competition. The t</w:t>
      </w:r>
      <w:r w:rsidRPr="00FF6F1B">
        <w:rPr>
          <w:rFonts w:asciiTheme="majorHAnsi" w:hAnsiTheme="majorHAnsi"/>
          <w:sz w:val="24"/>
          <w:szCs w:val="24"/>
        </w:rPr>
        <w:t>est used should</w:t>
      </w:r>
      <w:r>
        <w:rPr>
          <w:rFonts w:asciiTheme="majorHAnsi" w:hAnsiTheme="majorHAnsi"/>
          <w:sz w:val="24"/>
          <w:szCs w:val="24"/>
        </w:rPr>
        <w:t xml:space="preserve"> </w:t>
      </w:r>
      <w:r w:rsidRPr="00FF6F1B">
        <w:rPr>
          <w:rFonts w:asciiTheme="majorHAnsi" w:hAnsiTheme="majorHAnsi"/>
          <w:sz w:val="24"/>
          <w:szCs w:val="24"/>
        </w:rPr>
        <w:t>also be part of the athlete's training program.</w:t>
      </w:r>
    </w:p>
    <w:p w:rsidR="00FF6F1B" w:rsidRPr="00FF6F1B" w:rsidRDefault="00FF6F1B" w:rsidP="0055773E">
      <w:pPr>
        <w:bidi w:val="0"/>
        <w:rPr>
          <w:rFonts w:asciiTheme="majorHAnsi" w:hAnsiTheme="majorHAnsi"/>
          <w:sz w:val="24"/>
          <w:szCs w:val="24"/>
        </w:rPr>
      </w:pPr>
      <w:r w:rsidRPr="00FF6F1B">
        <w:rPr>
          <w:rFonts w:asciiTheme="majorHAnsi" w:hAnsiTheme="majorHAnsi"/>
          <w:sz w:val="24"/>
          <w:szCs w:val="24"/>
        </w:rPr>
        <w:t>For example, movement patterns in basketball involve sprints, side</w:t>
      </w:r>
      <w:r>
        <w:rPr>
          <w:rFonts w:asciiTheme="majorHAnsi" w:hAnsiTheme="majorHAnsi"/>
          <w:sz w:val="24"/>
          <w:szCs w:val="24"/>
        </w:rPr>
        <w:t xml:space="preserve"> </w:t>
      </w:r>
      <w:r w:rsidRPr="00FF6F1B">
        <w:rPr>
          <w:rFonts w:asciiTheme="majorHAnsi" w:hAnsiTheme="majorHAnsi"/>
          <w:sz w:val="24"/>
          <w:szCs w:val="24"/>
        </w:rPr>
        <w:t>shuffles and backward runs. The T test is an agility measure that utilizes</w:t>
      </w:r>
      <w:r>
        <w:rPr>
          <w:rFonts w:asciiTheme="majorHAnsi" w:hAnsiTheme="majorHAnsi"/>
          <w:sz w:val="24"/>
          <w:szCs w:val="24"/>
        </w:rPr>
        <w:t xml:space="preserve"> </w:t>
      </w:r>
      <w:r w:rsidRPr="00FF6F1B">
        <w:rPr>
          <w:rFonts w:asciiTheme="majorHAnsi" w:hAnsiTheme="majorHAnsi"/>
          <w:sz w:val="24"/>
          <w:szCs w:val="24"/>
        </w:rPr>
        <w:t>those specific movement patterns. It is very appropriate for assessing agility</w:t>
      </w:r>
      <w:r>
        <w:rPr>
          <w:rFonts w:asciiTheme="majorHAnsi" w:hAnsiTheme="majorHAnsi"/>
          <w:sz w:val="24"/>
          <w:szCs w:val="24"/>
        </w:rPr>
        <w:t xml:space="preserve"> </w:t>
      </w:r>
      <w:r w:rsidRPr="00FF6F1B">
        <w:rPr>
          <w:rFonts w:asciiTheme="majorHAnsi" w:hAnsiTheme="majorHAnsi"/>
          <w:sz w:val="24"/>
          <w:szCs w:val="24"/>
        </w:rPr>
        <w:t xml:space="preserve">in basketball players. Popular agility tests include the T test, </w:t>
      </w:r>
      <w:r>
        <w:rPr>
          <w:rFonts w:asciiTheme="majorHAnsi" w:hAnsiTheme="majorHAnsi"/>
          <w:sz w:val="24"/>
          <w:szCs w:val="24"/>
        </w:rPr>
        <w:t>Edg</w:t>
      </w:r>
      <w:r w:rsidR="0055773E">
        <w:rPr>
          <w:rFonts w:asciiTheme="majorHAnsi" w:hAnsiTheme="majorHAnsi"/>
          <w:sz w:val="24"/>
          <w:szCs w:val="24"/>
        </w:rPr>
        <w:t>re</w:t>
      </w:r>
      <w:r>
        <w:rPr>
          <w:rFonts w:asciiTheme="majorHAnsi" w:hAnsiTheme="majorHAnsi"/>
          <w:sz w:val="24"/>
          <w:szCs w:val="24"/>
        </w:rPr>
        <w:t xml:space="preserve">n side- </w:t>
      </w:r>
      <w:r w:rsidRPr="00FF6F1B">
        <w:rPr>
          <w:rFonts w:asciiTheme="majorHAnsi" w:hAnsiTheme="majorHAnsi"/>
          <w:sz w:val="24"/>
          <w:szCs w:val="24"/>
        </w:rPr>
        <w:t>step test, the pro-agility (5-10-5) test, and the Illinois test.</w:t>
      </w:r>
    </w:p>
    <w:p w:rsidR="00FF6F1B" w:rsidRPr="00FF6F1B" w:rsidRDefault="00FF6F1B" w:rsidP="00FF6F1B">
      <w:pPr>
        <w:pStyle w:val="Heading2"/>
      </w:pPr>
      <w:bookmarkStart w:id="24" w:name="_Toc349472648"/>
      <w:r w:rsidRPr="00FF6F1B">
        <w:t>T Test</w:t>
      </w:r>
      <w:bookmarkEnd w:id="24"/>
    </w:p>
    <w:p w:rsidR="00A126E5" w:rsidRPr="00A126E5" w:rsidRDefault="00FF6F1B" w:rsidP="00A126E5">
      <w:pPr>
        <w:bidi w:val="0"/>
        <w:rPr>
          <w:rFonts w:asciiTheme="majorHAnsi" w:hAnsiTheme="majorHAnsi"/>
          <w:sz w:val="24"/>
          <w:szCs w:val="24"/>
        </w:rPr>
      </w:pPr>
      <w:r w:rsidRPr="00FF6F1B">
        <w:rPr>
          <w:rFonts w:asciiTheme="majorHAnsi" w:hAnsiTheme="majorHAnsi"/>
          <w:sz w:val="24"/>
          <w:szCs w:val="24"/>
        </w:rPr>
        <w:t xml:space="preserve">For the T test, arrange four cones as seen in figure 2.9. Cones A and B </w:t>
      </w:r>
      <w:r>
        <w:rPr>
          <w:rFonts w:asciiTheme="majorHAnsi" w:hAnsiTheme="majorHAnsi"/>
          <w:sz w:val="24"/>
          <w:szCs w:val="24"/>
        </w:rPr>
        <w:t xml:space="preserve">are </w:t>
      </w:r>
      <w:r w:rsidRPr="00FF6F1B">
        <w:rPr>
          <w:rFonts w:asciiTheme="majorHAnsi" w:hAnsiTheme="majorHAnsi"/>
          <w:sz w:val="24"/>
          <w:szCs w:val="24"/>
        </w:rPr>
        <w:t>10 yards (9 m) apart. Cones C and D are placed 5 yards (4.5 m) from either</w:t>
      </w:r>
      <w:r>
        <w:rPr>
          <w:rFonts w:asciiTheme="majorHAnsi" w:hAnsiTheme="majorHAnsi"/>
          <w:sz w:val="24"/>
          <w:szCs w:val="24"/>
        </w:rPr>
        <w:t xml:space="preserve"> </w:t>
      </w:r>
      <w:r w:rsidRPr="00FF6F1B">
        <w:rPr>
          <w:rFonts w:asciiTheme="majorHAnsi" w:hAnsiTheme="majorHAnsi"/>
          <w:sz w:val="24"/>
          <w:szCs w:val="24"/>
        </w:rPr>
        <w:t>side of cone B. Following a warm-up, the athlete begins by standing at cone</w:t>
      </w:r>
      <w:r w:rsidR="00A126E5">
        <w:rPr>
          <w:rFonts w:asciiTheme="majorHAnsi" w:hAnsiTheme="majorHAnsi"/>
          <w:sz w:val="24"/>
          <w:szCs w:val="24"/>
        </w:rPr>
        <w:t xml:space="preserve"> </w:t>
      </w:r>
      <w:r w:rsidR="00A126E5" w:rsidRPr="00A126E5">
        <w:rPr>
          <w:rFonts w:asciiTheme="majorHAnsi" w:hAnsiTheme="majorHAnsi"/>
          <w:sz w:val="24"/>
          <w:szCs w:val="24"/>
        </w:rPr>
        <w:t>A At the go command, the athlete does</w:t>
      </w:r>
      <w:r w:rsidR="00A126E5">
        <w:rPr>
          <w:rFonts w:asciiTheme="majorHAnsi" w:hAnsiTheme="majorHAnsi"/>
          <w:sz w:val="24"/>
          <w:szCs w:val="24"/>
        </w:rPr>
        <w:t xml:space="preserve"> </w:t>
      </w:r>
      <w:r w:rsidR="00A126E5" w:rsidRPr="00A126E5">
        <w:rPr>
          <w:rFonts w:asciiTheme="majorHAnsi" w:hAnsiTheme="majorHAnsi"/>
          <w:sz w:val="24"/>
          <w:szCs w:val="24"/>
        </w:rPr>
        <w:t>the following:</w:t>
      </w:r>
    </w:p>
    <w:p w:rsidR="00A126E5" w:rsidRPr="00A126E5" w:rsidRDefault="00A126E5" w:rsidP="00A126E5">
      <w:pPr>
        <w:bidi w:val="0"/>
        <w:rPr>
          <w:rFonts w:asciiTheme="majorHAnsi" w:hAnsiTheme="majorHAnsi"/>
          <w:sz w:val="24"/>
          <w:szCs w:val="24"/>
        </w:rPr>
      </w:pPr>
      <w:r w:rsidRPr="00A126E5">
        <w:rPr>
          <w:rFonts w:asciiTheme="majorHAnsi" w:hAnsiTheme="majorHAnsi"/>
          <w:sz w:val="24"/>
          <w:szCs w:val="24"/>
        </w:rPr>
        <w:t>Sprints to Cone B and touches the</w:t>
      </w:r>
      <w:r>
        <w:rPr>
          <w:rFonts w:asciiTheme="majorHAnsi" w:hAnsiTheme="majorHAnsi"/>
          <w:sz w:val="24"/>
          <w:szCs w:val="24"/>
        </w:rPr>
        <w:t xml:space="preserve"> </w:t>
      </w:r>
      <w:r w:rsidRPr="00A126E5">
        <w:rPr>
          <w:rFonts w:asciiTheme="majorHAnsi" w:hAnsiTheme="majorHAnsi"/>
          <w:sz w:val="24"/>
          <w:szCs w:val="24"/>
        </w:rPr>
        <w:t>base of the cone with the hand</w:t>
      </w:r>
      <w:r>
        <w:rPr>
          <w:rFonts w:asciiTheme="majorHAnsi" w:hAnsiTheme="majorHAnsi"/>
          <w:sz w:val="24"/>
          <w:szCs w:val="24"/>
        </w:rPr>
        <w:t xml:space="preserve"> </w:t>
      </w:r>
      <w:r w:rsidRPr="00A126E5">
        <w:rPr>
          <w:rFonts w:asciiTheme="majorHAnsi" w:hAnsiTheme="majorHAnsi"/>
          <w:sz w:val="24"/>
          <w:szCs w:val="24"/>
        </w:rPr>
        <w:t>sidesteps either to the left to</w:t>
      </w:r>
      <w:r>
        <w:rPr>
          <w:rFonts w:asciiTheme="majorHAnsi" w:hAnsiTheme="majorHAnsi"/>
          <w:sz w:val="24"/>
          <w:szCs w:val="24"/>
        </w:rPr>
        <w:t xml:space="preserve"> </w:t>
      </w:r>
      <w:r w:rsidRPr="00A126E5">
        <w:rPr>
          <w:rFonts w:asciiTheme="majorHAnsi" w:hAnsiTheme="majorHAnsi"/>
          <w:sz w:val="24"/>
          <w:szCs w:val="24"/>
        </w:rPr>
        <w:t>cone C or to the right toward</w:t>
      </w:r>
      <w:r>
        <w:rPr>
          <w:rFonts w:asciiTheme="majorHAnsi" w:hAnsiTheme="majorHAnsi"/>
          <w:sz w:val="24"/>
          <w:szCs w:val="24"/>
        </w:rPr>
        <w:t xml:space="preserve"> </w:t>
      </w:r>
      <w:r w:rsidRPr="00A126E5">
        <w:rPr>
          <w:rFonts w:asciiTheme="majorHAnsi" w:hAnsiTheme="majorHAnsi"/>
          <w:sz w:val="24"/>
          <w:szCs w:val="24"/>
        </w:rPr>
        <w:t>cone D and touches the base</w:t>
      </w:r>
      <w:r>
        <w:rPr>
          <w:rFonts w:asciiTheme="majorHAnsi" w:hAnsiTheme="majorHAnsi"/>
          <w:sz w:val="24"/>
          <w:szCs w:val="24"/>
        </w:rPr>
        <w:t xml:space="preserve"> </w:t>
      </w:r>
      <w:r w:rsidRPr="00A126E5">
        <w:rPr>
          <w:rFonts w:asciiTheme="majorHAnsi" w:hAnsiTheme="majorHAnsi"/>
          <w:sz w:val="24"/>
          <w:szCs w:val="24"/>
        </w:rPr>
        <w:t>with the closest hand</w:t>
      </w:r>
      <w:r>
        <w:rPr>
          <w:rFonts w:asciiTheme="majorHAnsi" w:hAnsiTheme="majorHAnsi"/>
          <w:sz w:val="24"/>
          <w:szCs w:val="24"/>
        </w:rPr>
        <w:t xml:space="preserve"> </w:t>
      </w:r>
      <w:r w:rsidR="009C5CA0">
        <w:rPr>
          <w:rFonts w:asciiTheme="majorHAnsi" w:hAnsiTheme="majorHAnsi"/>
          <w:noProof/>
          <w:sz w:val="24"/>
          <w:szCs w:val="24"/>
          <w:lang w:bidi="ar-SA"/>
        </w:rPr>
        <w:lastRenderedPageBreak/>
        <w:drawing>
          <wp:anchor distT="0" distB="0" distL="114300" distR="114300" simplePos="0" relativeHeight="251662336" behindDoc="1" locked="0" layoutInCell="1" allowOverlap="1">
            <wp:simplePos x="0" y="0"/>
            <wp:positionH relativeFrom="column">
              <wp:posOffset>3333750</wp:posOffset>
            </wp:positionH>
            <wp:positionV relativeFrom="paragraph">
              <wp:posOffset>9525</wp:posOffset>
            </wp:positionV>
            <wp:extent cx="2535555" cy="3439795"/>
            <wp:effectExtent l="38100" t="57150" r="112395" b="103505"/>
            <wp:wrapTight wrapText="bothSides">
              <wp:wrapPolygon edited="0">
                <wp:start x="-325" y="-359"/>
                <wp:lineTo x="-325" y="22250"/>
                <wp:lineTo x="22233" y="22250"/>
                <wp:lineTo x="22395" y="22250"/>
                <wp:lineTo x="22557" y="21532"/>
                <wp:lineTo x="22557" y="-120"/>
                <wp:lineTo x="22233" y="-359"/>
                <wp:lineTo x="-325" y="-359"/>
              </wp:wrapPolygon>
            </wp:wrapTight>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535555" cy="3439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A126E5">
        <w:rPr>
          <w:rFonts w:asciiTheme="majorHAnsi" w:hAnsiTheme="majorHAnsi"/>
          <w:sz w:val="24"/>
          <w:szCs w:val="24"/>
        </w:rPr>
        <w:t>Sidesteps to the other far cone (C</w:t>
      </w:r>
      <w:r>
        <w:rPr>
          <w:rFonts w:asciiTheme="majorHAnsi" w:hAnsiTheme="majorHAnsi"/>
          <w:sz w:val="24"/>
          <w:szCs w:val="24"/>
        </w:rPr>
        <w:t xml:space="preserve"> </w:t>
      </w:r>
      <w:r w:rsidRPr="00A126E5">
        <w:rPr>
          <w:rFonts w:asciiTheme="majorHAnsi" w:hAnsiTheme="majorHAnsi"/>
          <w:sz w:val="24"/>
          <w:szCs w:val="24"/>
        </w:rPr>
        <w:t>or D) and touches the base of the</w:t>
      </w:r>
      <w:r>
        <w:rPr>
          <w:rFonts w:asciiTheme="majorHAnsi" w:hAnsiTheme="majorHAnsi"/>
          <w:sz w:val="24"/>
          <w:szCs w:val="24"/>
        </w:rPr>
        <w:t xml:space="preserve"> </w:t>
      </w:r>
      <w:r w:rsidRPr="00A126E5">
        <w:rPr>
          <w:rFonts w:asciiTheme="majorHAnsi" w:hAnsiTheme="majorHAnsi"/>
          <w:sz w:val="24"/>
          <w:szCs w:val="24"/>
        </w:rPr>
        <w:t>cone with the closest hand (The</w:t>
      </w:r>
      <w:r>
        <w:rPr>
          <w:rFonts w:asciiTheme="majorHAnsi" w:hAnsiTheme="majorHAnsi"/>
          <w:sz w:val="24"/>
          <w:szCs w:val="24"/>
        </w:rPr>
        <w:t xml:space="preserve"> </w:t>
      </w:r>
      <w:r w:rsidRPr="00A126E5">
        <w:rPr>
          <w:rFonts w:asciiTheme="majorHAnsi" w:hAnsiTheme="majorHAnsi"/>
          <w:sz w:val="24"/>
          <w:szCs w:val="24"/>
        </w:rPr>
        <w:t>athlete does not touch cone B as</w:t>
      </w:r>
      <w:r>
        <w:rPr>
          <w:rFonts w:asciiTheme="majorHAnsi" w:hAnsiTheme="majorHAnsi"/>
          <w:sz w:val="24"/>
          <w:szCs w:val="24"/>
        </w:rPr>
        <w:t xml:space="preserve"> </w:t>
      </w:r>
      <w:r w:rsidRPr="00A126E5">
        <w:rPr>
          <w:rFonts w:asciiTheme="majorHAnsi" w:hAnsiTheme="majorHAnsi"/>
          <w:sz w:val="24"/>
          <w:szCs w:val="24"/>
        </w:rPr>
        <w:t>he crosses to</w:t>
      </w:r>
      <w:r>
        <w:rPr>
          <w:rFonts w:asciiTheme="majorHAnsi" w:hAnsiTheme="majorHAnsi"/>
          <w:sz w:val="24"/>
          <w:szCs w:val="24"/>
        </w:rPr>
        <w:t xml:space="preserve"> </w:t>
      </w:r>
      <w:r w:rsidRPr="00A126E5">
        <w:rPr>
          <w:rFonts w:asciiTheme="majorHAnsi" w:hAnsiTheme="majorHAnsi"/>
          <w:sz w:val="24"/>
          <w:szCs w:val="24"/>
        </w:rPr>
        <w:t>the other cone.)</w:t>
      </w:r>
      <w:r>
        <w:rPr>
          <w:rFonts w:asciiTheme="majorHAnsi" w:hAnsiTheme="majorHAnsi"/>
          <w:sz w:val="24"/>
          <w:szCs w:val="24"/>
        </w:rPr>
        <w:t xml:space="preserve"> </w:t>
      </w:r>
      <w:r w:rsidRPr="00A126E5">
        <w:rPr>
          <w:rFonts w:asciiTheme="majorHAnsi" w:hAnsiTheme="majorHAnsi"/>
          <w:sz w:val="24"/>
          <w:szCs w:val="24"/>
        </w:rPr>
        <w:t>Sidesteps back to cone B and</w:t>
      </w:r>
      <w:r>
        <w:rPr>
          <w:rFonts w:asciiTheme="majorHAnsi" w:hAnsiTheme="majorHAnsi"/>
          <w:sz w:val="24"/>
          <w:szCs w:val="24"/>
        </w:rPr>
        <w:t xml:space="preserve"> </w:t>
      </w:r>
      <w:r w:rsidRPr="00A126E5">
        <w:rPr>
          <w:rFonts w:asciiTheme="majorHAnsi" w:hAnsiTheme="majorHAnsi"/>
          <w:sz w:val="24"/>
          <w:szCs w:val="24"/>
        </w:rPr>
        <w:t>touches the base of the Cone</w:t>
      </w:r>
      <w:r>
        <w:rPr>
          <w:rFonts w:asciiTheme="majorHAnsi" w:hAnsiTheme="majorHAnsi"/>
          <w:sz w:val="24"/>
          <w:szCs w:val="24"/>
        </w:rPr>
        <w:t xml:space="preserve"> </w:t>
      </w:r>
      <w:r w:rsidRPr="00A126E5">
        <w:rPr>
          <w:rFonts w:asciiTheme="majorHAnsi" w:hAnsiTheme="majorHAnsi"/>
          <w:sz w:val="24"/>
          <w:szCs w:val="24"/>
        </w:rPr>
        <w:t>Runs backward to cone A (The</w:t>
      </w:r>
      <w:r>
        <w:rPr>
          <w:rFonts w:asciiTheme="majorHAnsi" w:hAnsiTheme="majorHAnsi"/>
          <w:sz w:val="24"/>
          <w:szCs w:val="24"/>
        </w:rPr>
        <w:t xml:space="preserve"> </w:t>
      </w:r>
      <w:r w:rsidRPr="00A126E5">
        <w:rPr>
          <w:rFonts w:asciiTheme="majorHAnsi" w:hAnsiTheme="majorHAnsi"/>
          <w:sz w:val="24"/>
          <w:szCs w:val="24"/>
        </w:rPr>
        <w:t>time is stopped when the athlete</w:t>
      </w:r>
      <w:r>
        <w:rPr>
          <w:rFonts w:asciiTheme="majorHAnsi" w:hAnsiTheme="majorHAnsi"/>
          <w:sz w:val="24"/>
          <w:szCs w:val="24"/>
        </w:rPr>
        <w:t xml:space="preserve"> </w:t>
      </w:r>
      <w:r w:rsidRPr="00A126E5">
        <w:rPr>
          <w:rFonts w:asciiTheme="majorHAnsi" w:hAnsiTheme="majorHAnsi"/>
          <w:sz w:val="24"/>
          <w:szCs w:val="24"/>
        </w:rPr>
        <w:t>crosses the cone)</w:t>
      </w:r>
    </w:p>
    <w:p w:rsidR="0055773E" w:rsidRPr="0055773E" w:rsidRDefault="0055773E" w:rsidP="0055773E">
      <w:pPr>
        <w:bidi w:val="0"/>
        <w:rPr>
          <w:rFonts w:asciiTheme="majorHAnsi" w:hAnsiTheme="majorHAnsi"/>
          <w:sz w:val="24"/>
          <w:szCs w:val="24"/>
        </w:rPr>
      </w:pPr>
      <w:r w:rsidRPr="0055773E">
        <w:rPr>
          <w:rFonts w:asciiTheme="majorHAnsi" w:hAnsiTheme="majorHAnsi"/>
          <w:sz w:val="24"/>
          <w:szCs w:val="24"/>
        </w:rPr>
        <w:t>The athlete should face forward at all</w:t>
      </w:r>
      <w:r>
        <w:rPr>
          <w:rFonts w:asciiTheme="majorHAnsi" w:hAnsiTheme="majorHAnsi"/>
          <w:sz w:val="24"/>
          <w:szCs w:val="24"/>
        </w:rPr>
        <w:t xml:space="preserve"> </w:t>
      </w:r>
      <w:r w:rsidRPr="0055773E">
        <w:rPr>
          <w:rFonts w:asciiTheme="majorHAnsi" w:hAnsiTheme="majorHAnsi"/>
          <w:sz w:val="24"/>
          <w:szCs w:val="24"/>
        </w:rPr>
        <w:t>times and should not cross the feet. Crossing the feet or failing to touch a</w:t>
      </w:r>
      <w:r>
        <w:rPr>
          <w:rFonts w:asciiTheme="majorHAnsi" w:hAnsiTheme="majorHAnsi"/>
          <w:sz w:val="24"/>
          <w:szCs w:val="24"/>
        </w:rPr>
        <w:t xml:space="preserve"> </w:t>
      </w:r>
      <w:r w:rsidRPr="0055773E">
        <w:rPr>
          <w:rFonts w:asciiTheme="majorHAnsi" w:hAnsiTheme="majorHAnsi"/>
          <w:sz w:val="24"/>
          <w:szCs w:val="24"/>
        </w:rPr>
        <w:t>cone results in disqualification.</w:t>
      </w:r>
    </w:p>
    <w:p w:rsidR="0055773E" w:rsidRPr="0055773E" w:rsidRDefault="0055773E" w:rsidP="0055773E">
      <w:pPr>
        <w:pStyle w:val="Heading2"/>
      </w:pPr>
      <w:bookmarkStart w:id="25" w:name="_Toc349472649"/>
      <w:r w:rsidRPr="0055773E">
        <w:t>Edgren Side-Step Test</w:t>
      </w:r>
      <w:bookmarkEnd w:id="25"/>
    </w:p>
    <w:p w:rsidR="0055773E" w:rsidRPr="0055773E" w:rsidRDefault="0055773E" w:rsidP="0055773E">
      <w:pPr>
        <w:bidi w:val="0"/>
        <w:rPr>
          <w:rFonts w:asciiTheme="majorHAnsi" w:hAnsiTheme="majorHAnsi"/>
          <w:sz w:val="24"/>
          <w:szCs w:val="24"/>
        </w:rPr>
      </w:pPr>
      <w:r w:rsidRPr="0055773E">
        <w:rPr>
          <w:rFonts w:asciiTheme="majorHAnsi" w:hAnsiTheme="majorHAnsi"/>
          <w:sz w:val="24"/>
          <w:szCs w:val="24"/>
        </w:rPr>
        <w:t>For the Edgren side-step test, a 12»foot-vvide (4 m) gymnasium floor is</w:t>
      </w:r>
      <w:r>
        <w:rPr>
          <w:rFonts w:asciiTheme="majorHAnsi" w:hAnsiTheme="majorHAnsi"/>
          <w:sz w:val="24"/>
          <w:szCs w:val="24"/>
        </w:rPr>
        <w:t xml:space="preserve"> </w:t>
      </w:r>
      <w:r w:rsidRPr="0055773E">
        <w:rPr>
          <w:rFonts w:asciiTheme="majorHAnsi" w:hAnsiTheme="majorHAnsi"/>
          <w:sz w:val="24"/>
          <w:szCs w:val="24"/>
        </w:rPr>
        <w:t>divided into four 3-foot (1 m) sections using five lines (see figure 2.10).</w:t>
      </w:r>
      <w:r>
        <w:rPr>
          <w:rFonts w:asciiTheme="majorHAnsi" w:hAnsiTheme="majorHAnsi"/>
          <w:sz w:val="24"/>
          <w:szCs w:val="24"/>
        </w:rPr>
        <w:t xml:space="preserve"> After a warm-</w:t>
      </w:r>
      <w:r w:rsidRPr="0055773E">
        <w:rPr>
          <w:rFonts w:asciiTheme="majorHAnsi" w:hAnsiTheme="majorHAnsi"/>
          <w:sz w:val="24"/>
          <w:szCs w:val="24"/>
        </w:rPr>
        <w:t>up, the athlete straddles the center line, On the go command,</w:t>
      </w:r>
      <w:r>
        <w:rPr>
          <w:rFonts w:asciiTheme="majorHAnsi" w:hAnsiTheme="majorHAnsi"/>
          <w:sz w:val="24"/>
          <w:szCs w:val="24"/>
        </w:rPr>
        <w:t xml:space="preserve"> </w:t>
      </w:r>
      <w:r w:rsidRPr="0055773E">
        <w:rPr>
          <w:rFonts w:asciiTheme="majorHAnsi" w:hAnsiTheme="majorHAnsi"/>
          <w:sz w:val="24"/>
          <w:szCs w:val="24"/>
        </w:rPr>
        <w:t>the athlete does the following:</w:t>
      </w:r>
    </w:p>
    <w:p w:rsidR="003E4616" w:rsidRDefault="0055773E" w:rsidP="003E4616">
      <w:pPr>
        <w:pStyle w:val="ListParagraph"/>
        <w:numPr>
          <w:ilvl w:val="0"/>
          <w:numId w:val="1"/>
        </w:numPr>
        <w:rPr>
          <w:rFonts w:asciiTheme="majorHAnsi" w:hAnsiTheme="majorHAnsi"/>
          <w:sz w:val="24"/>
          <w:szCs w:val="24"/>
        </w:rPr>
      </w:pPr>
      <w:r w:rsidRPr="003E4616">
        <w:rPr>
          <w:rFonts w:asciiTheme="majorHAnsi" w:hAnsiTheme="majorHAnsi"/>
          <w:sz w:val="24"/>
          <w:szCs w:val="24"/>
        </w:rPr>
        <w:t>Sidesteps to the right until the right foot has touched or crossed the right outside line</w:t>
      </w:r>
    </w:p>
    <w:p w:rsidR="003E4616" w:rsidRPr="003E4616" w:rsidRDefault="003E4616" w:rsidP="003E4616">
      <w:pPr>
        <w:pStyle w:val="ListParagraph"/>
        <w:numPr>
          <w:ilvl w:val="0"/>
          <w:numId w:val="1"/>
        </w:numPr>
        <w:rPr>
          <w:rFonts w:asciiTheme="majorHAnsi" w:hAnsiTheme="majorHAnsi"/>
          <w:sz w:val="24"/>
          <w:szCs w:val="24"/>
        </w:rPr>
      </w:pPr>
      <w:r w:rsidRPr="003E4616">
        <w:rPr>
          <w:rFonts w:asciiTheme="majorHAnsi" w:hAnsiTheme="majorHAnsi"/>
          <w:sz w:val="24"/>
          <w:szCs w:val="24"/>
        </w:rPr>
        <w:t>Sidesteps to the left until the left foot has touched or crossed the left</w:t>
      </w:r>
      <w:r>
        <w:rPr>
          <w:rFonts w:asciiTheme="majorHAnsi" w:hAnsiTheme="majorHAnsi"/>
          <w:sz w:val="24"/>
          <w:szCs w:val="24"/>
        </w:rPr>
        <w:t xml:space="preserve"> o</w:t>
      </w:r>
      <w:r w:rsidRPr="003E4616">
        <w:rPr>
          <w:rFonts w:asciiTheme="majorHAnsi" w:hAnsiTheme="majorHAnsi"/>
          <w:sz w:val="24"/>
          <w:szCs w:val="24"/>
        </w:rPr>
        <w:t>utside line</w:t>
      </w:r>
    </w:p>
    <w:p w:rsidR="003E4616" w:rsidRDefault="003E4616" w:rsidP="003E4616">
      <w:pPr>
        <w:pStyle w:val="ListParagraph"/>
        <w:numPr>
          <w:ilvl w:val="0"/>
          <w:numId w:val="1"/>
        </w:numPr>
        <w:rPr>
          <w:rFonts w:asciiTheme="majorHAnsi" w:hAnsiTheme="majorHAnsi"/>
          <w:sz w:val="24"/>
          <w:szCs w:val="24"/>
        </w:rPr>
      </w:pPr>
      <w:r w:rsidRPr="003E4616">
        <w:rPr>
          <w:rFonts w:asciiTheme="majorHAnsi" w:hAnsiTheme="majorHAnsi"/>
          <w:sz w:val="24"/>
          <w:szCs w:val="24"/>
        </w:rPr>
        <w:t>Continues to sidestep back and forth to the outside lines as rapidly</w:t>
      </w:r>
      <w:r>
        <w:rPr>
          <w:rFonts w:asciiTheme="majorHAnsi" w:hAnsiTheme="majorHAnsi"/>
          <w:sz w:val="24"/>
          <w:szCs w:val="24"/>
        </w:rPr>
        <w:t xml:space="preserve"> </w:t>
      </w:r>
      <w:r w:rsidRPr="003E4616">
        <w:rPr>
          <w:rFonts w:asciiTheme="majorHAnsi" w:hAnsiTheme="majorHAnsi"/>
          <w:sz w:val="24"/>
          <w:szCs w:val="24"/>
        </w:rPr>
        <w:t>as possible for 10 seconds</w:t>
      </w:r>
    </w:p>
    <w:p w:rsidR="003E4616" w:rsidRPr="003E4616" w:rsidRDefault="003E4616" w:rsidP="003E4616">
      <w:pPr>
        <w:pStyle w:val="ListParagraph"/>
        <w:rPr>
          <w:rFonts w:asciiTheme="majorHAnsi" w:hAnsiTheme="majorHAnsi"/>
          <w:sz w:val="24"/>
          <w:szCs w:val="24"/>
        </w:rPr>
      </w:pPr>
      <w:r w:rsidRPr="003E4616">
        <w:rPr>
          <w:rFonts w:asciiTheme="majorHAnsi" w:hAnsiTheme="majorHAnsi"/>
          <w:sz w:val="24"/>
          <w:szCs w:val="24"/>
        </w:rPr>
        <w:t>The total number of lines crossed, including the outermost lines, for the</w:t>
      </w:r>
      <w:r>
        <w:rPr>
          <w:rFonts w:asciiTheme="majorHAnsi" w:hAnsiTheme="majorHAnsi"/>
          <w:sz w:val="24"/>
          <w:szCs w:val="24"/>
        </w:rPr>
        <w:t xml:space="preserve"> </w:t>
      </w:r>
      <w:r w:rsidRPr="003E4616">
        <w:rPr>
          <w:rFonts w:asciiTheme="majorHAnsi" w:hAnsiTheme="majorHAnsi"/>
          <w:sz w:val="24"/>
          <w:szCs w:val="24"/>
        </w:rPr>
        <w:t>10 seconds is recorded. A point will be deducted from the total score any</w:t>
      </w:r>
      <w:r>
        <w:rPr>
          <w:rFonts w:asciiTheme="majorHAnsi" w:hAnsiTheme="majorHAnsi"/>
          <w:sz w:val="24"/>
          <w:szCs w:val="24"/>
        </w:rPr>
        <w:t xml:space="preserve"> </w:t>
      </w:r>
      <w:r w:rsidRPr="003E4616">
        <w:rPr>
          <w:rFonts w:asciiTheme="majorHAnsi" w:hAnsiTheme="majorHAnsi"/>
          <w:sz w:val="24"/>
          <w:szCs w:val="24"/>
        </w:rPr>
        <w:t>time that the athlete crosses the feet</w:t>
      </w:r>
      <w:r>
        <w:rPr>
          <w:rFonts w:asciiTheme="majorHAnsi" w:hAnsiTheme="majorHAnsi"/>
          <w:sz w:val="24"/>
          <w:szCs w:val="24"/>
        </w:rPr>
        <w:t>.</w:t>
      </w:r>
    </w:p>
    <w:p w:rsidR="00FF6F1B" w:rsidRPr="00FF6F1B" w:rsidRDefault="00A94617" w:rsidP="00356B64">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5709851" cy="1911277"/>
            <wp:effectExtent l="38100" t="57150" r="119449" b="88973"/>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5709851" cy="19112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3F05" w:rsidRPr="009B3F05" w:rsidRDefault="009B3F05" w:rsidP="009B3F05">
      <w:pPr>
        <w:pStyle w:val="Heading2"/>
      </w:pPr>
      <w:bookmarkStart w:id="26" w:name="_Toc349472650"/>
      <w:r w:rsidRPr="009B3F05">
        <w:lastRenderedPageBreak/>
        <w:t>Illinois Test</w:t>
      </w:r>
      <w:bookmarkEnd w:id="26"/>
    </w:p>
    <w:p w:rsidR="00D34608" w:rsidRDefault="009B3F05" w:rsidP="00570D69">
      <w:pPr>
        <w:bidi w:val="0"/>
        <w:rPr>
          <w:rFonts w:asciiTheme="majorHAnsi" w:hAnsiTheme="majorHAnsi"/>
          <w:sz w:val="24"/>
          <w:szCs w:val="24"/>
        </w:rPr>
      </w:pPr>
      <w:r w:rsidRPr="009B3F05">
        <w:rPr>
          <w:rFonts w:asciiTheme="majorHAnsi" w:hAnsiTheme="majorHAnsi"/>
          <w:sz w:val="24"/>
          <w:szCs w:val="24"/>
        </w:rPr>
        <w:t>Eight markers are required to set up this test; four of</w:t>
      </w:r>
      <w:r>
        <w:rPr>
          <w:rFonts w:asciiTheme="majorHAnsi" w:hAnsiTheme="majorHAnsi"/>
          <w:sz w:val="24"/>
          <w:szCs w:val="24"/>
        </w:rPr>
        <w:t xml:space="preserve"> </w:t>
      </w:r>
      <w:r w:rsidRPr="009B3F05">
        <w:rPr>
          <w:rFonts w:asciiTheme="majorHAnsi" w:hAnsiTheme="majorHAnsi"/>
          <w:sz w:val="24"/>
          <w:szCs w:val="24"/>
        </w:rPr>
        <w:t>the markers are used</w:t>
      </w:r>
      <w:r>
        <w:rPr>
          <w:rFonts w:asciiTheme="majorHAnsi" w:hAnsiTheme="majorHAnsi"/>
          <w:sz w:val="24"/>
          <w:szCs w:val="24"/>
        </w:rPr>
        <w:t xml:space="preserve"> </w:t>
      </w:r>
      <w:r w:rsidRPr="009B3F05">
        <w:rPr>
          <w:rFonts w:asciiTheme="majorHAnsi" w:hAnsiTheme="majorHAnsi"/>
          <w:sz w:val="24"/>
          <w:szCs w:val="24"/>
        </w:rPr>
        <w:t>to form a rectangle 10 m long by 5 m wide. The other four are placed in</w:t>
      </w:r>
      <w:r>
        <w:rPr>
          <w:rFonts w:asciiTheme="majorHAnsi" w:hAnsiTheme="majorHAnsi"/>
          <w:sz w:val="24"/>
          <w:szCs w:val="24"/>
        </w:rPr>
        <w:t xml:space="preserve"> </w:t>
      </w:r>
      <w:r w:rsidRPr="009B3F05">
        <w:rPr>
          <w:rFonts w:asciiTheme="majorHAnsi" w:hAnsiTheme="majorHAnsi"/>
          <w:sz w:val="24"/>
          <w:szCs w:val="24"/>
        </w:rPr>
        <w:t>a straight line in the center of</w:t>
      </w:r>
      <w:r>
        <w:rPr>
          <w:rFonts w:asciiTheme="majorHAnsi" w:hAnsiTheme="majorHAnsi"/>
          <w:sz w:val="24"/>
          <w:szCs w:val="24"/>
        </w:rPr>
        <w:t xml:space="preserve"> the rectangle at 3.3 m</w:t>
      </w:r>
      <w:r w:rsidRPr="009B3F05">
        <w:rPr>
          <w:rFonts w:asciiTheme="majorHAnsi" w:hAnsiTheme="majorHAnsi"/>
          <w:sz w:val="24"/>
          <w:szCs w:val="24"/>
        </w:rPr>
        <w:t xml:space="preserve"> intervals. This test</w:t>
      </w:r>
      <w:r>
        <w:rPr>
          <w:rFonts w:asciiTheme="majorHAnsi" w:hAnsiTheme="majorHAnsi"/>
          <w:sz w:val="24"/>
          <w:szCs w:val="24"/>
        </w:rPr>
        <w:t xml:space="preserve"> </w:t>
      </w:r>
      <w:r w:rsidRPr="009B3F05">
        <w:rPr>
          <w:rFonts w:asciiTheme="majorHAnsi" w:hAnsiTheme="majorHAnsi"/>
          <w:sz w:val="24"/>
          <w:szCs w:val="24"/>
        </w:rPr>
        <w:t xml:space="preserve">requires the athlete to begin by lying face down at marker A. </w:t>
      </w:r>
    </w:p>
    <w:p w:rsidR="00570D69" w:rsidRPr="00570D69" w:rsidRDefault="009B3F05" w:rsidP="00570D69">
      <w:pPr>
        <w:bidi w:val="0"/>
        <w:rPr>
          <w:rFonts w:asciiTheme="majorHAnsi" w:hAnsiTheme="majorHAnsi"/>
          <w:sz w:val="24"/>
          <w:szCs w:val="24"/>
        </w:rPr>
      </w:pPr>
      <w:r w:rsidRPr="009B3F05">
        <w:rPr>
          <w:rFonts w:asciiTheme="majorHAnsi" w:hAnsiTheme="majorHAnsi"/>
          <w:sz w:val="24"/>
          <w:szCs w:val="24"/>
        </w:rPr>
        <w:t>When given</w:t>
      </w:r>
      <w:r>
        <w:rPr>
          <w:rFonts w:asciiTheme="majorHAnsi" w:hAnsiTheme="majorHAnsi"/>
          <w:sz w:val="24"/>
          <w:szCs w:val="24"/>
        </w:rPr>
        <w:t xml:space="preserve"> </w:t>
      </w:r>
      <w:r w:rsidRPr="009B3F05">
        <w:rPr>
          <w:rFonts w:asciiTheme="majorHAnsi" w:hAnsiTheme="majorHAnsi"/>
          <w:sz w:val="24"/>
          <w:szCs w:val="24"/>
        </w:rPr>
        <w:t>the go command, the athlete sprints forward 10 m to marker B, performs</w:t>
      </w:r>
      <w:r>
        <w:rPr>
          <w:rFonts w:asciiTheme="majorHAnsi" w:hAnsiTheme="majorHAnsi"/>
          <w:sz w:val="24"/>
          <w:szCs w:val="24"/>
        </w:rPr>
        <w:t xml:space="preserve"> </w:t>
      </w:r>
      <w:r w:rsidRPr="009B3F05">
        <w:rPr>
          <w:rFonts w:asciiTheme="majorHAnsi" w:hAnsiTheme="majorHAnsi"/>
          <w:sz w:val="24"/>
          <w:szCs w:val="24"/>
        </w:rPr>
        <w:t>a U-turn, and sprints back in the opposite direction. When approaching</w:t>
      </w:r>
      <w:r>
        <w:rPr>
          <w:rFonts w:asciiTheme="majorHAnsi" w:hAnsiTheme="majorHAnsi"/>
          <w:sz w:val="24"/>
          <w:szCs w:val="24"/>
        </w:rPr>
        <w:t xml:space="preserve"> </w:t>
      </w:r>
      <w:r w:rsidRPr="009B3F05">
        <w:rPr>
          <w:rFonts w:asciiTheme="majorHAnsi" w:hAnsiTheme="majorHAnsi"/>
          <w:sz w:val="24"/>
          <w:szCs w:val="24"/>
        </w:rPr>
        <w:t>the starting position, the athlete veers diagonally to the left, and enters an</w:t>
      </w:r>
      <w:r>
        <w:rPr>
          <w:rFonts w:asciiTheme="majorHAnsi" w:hAnsiTheme="majorHAnsi"/>
          <w:sz w:val="24"/>
          <w:szCs w:val="24"/>
        </w:rPr>
        <w:t xml:space="preserve"> </w:t>
      </w:r>
      <w:r w:rsidRPr="009B3F05">
        <w:rPr>
          <w:rFonts w:asciiTheme="majorHAnsi" w:hAnsiTheme="majorHAnsi"/>
          <w:sz w:val="24"/>
          <w:szCs w:val="24"/>
        </w:rPr>
        <w:t xml:space="preserve">agility course consisting of four markers in the center </w:t>
      </w:r>
      <w:r w:rsidR="00F6235A">
        <w:rPr>
          <w:rFonts w:asciiTheme="majorHAnsi" w:hAnsiTheme="majorHAnsi"/>
          <w:sz w:val="24"/>
          <w:szCs w:val="24"/>
        </w:rPr>
        <w:t>of</w:t>
      </w:r>
      <w:r w:rsidRPr="009B3F05">
        <w:rPr>
          <w:rFonts w:asciiTheme="majorHAnsi" w:hAnsiTheme="majorHAnsi"/>
          <w:sz w:val="24"/>
          <w:szCs w:val="24"/>
        </w:rPr>
        <w:t xml:space="preserve"> the rectangle. The</w:t>
      </w:r>
      <w:r>
        <w:rPr>
          <w:rFonts w:asciiTheme="majorHAnsi" w:hAnsiTheme="majorHAnsi"/>
          <w:sz w:val="24"/>
          <w:szCs w:val="24"/>
        </w:rPr>
        <w:t xml:space="preserve"> </w:t>
      </w:r>
      <w:r w:rsidRPr="009B3F05">
        <w:rPr>
          <w:rFonts w:asciiTheme="majorHAnsi" w:hAnsiTheme="majorHAnsi"/>
          <w:sz w:val="24"/>
          <w:szCs w:val="24"/>
        </w:rPr>
        <w:t>athlete runs in a zigzag, weaving around the obstacles. When he reaches</w:t>
      </w:r>
      <w:r>
        <w:rPr>
          <w:rFonts w:asciiTheme="majorHAnsi" w:hAnsiTheme="majorHAnsi"/>
          <w:sz w:val="24"/>
          <w:szCs w:val="24"/>
        </w:rPr>
        <w:t xml:space="preserve"> </w:t>
      </w:r>
      <w:r w:rsidRPr="009B3F05">
        <w:rPr>
          <w:rFonts w:asciiTheme="majorHAnsi" w:hAnsiTheme="majorHAnsi"/>
          <w:sz w:val="24"/>
          <w:szCs w:val="24"/>
        </w:rPr>
        <w:t>the end of the course, the athlete turns around and performs the same</w:t>
      </w:r>
      <w:r w:rsidR="004E3133">
        <w:rPr>
          <w:rFonts w:asciiTheme="majorHAnsi" w:hAnsiTheme="majorHAnsi"/>
          <w:sz w:val="24"/>
          <w:szCs w:val="24"/>
        </w:rPr>
        <w:t xml:space="preserve"> </w:t>
      </w:r>
      <w:r w:rsidR="004E3133" w:rsidRPr="004E3133">
        <w:rPr>
          <w:rFonts w:asciiTheme="majorHAnsi" w:hAnsiTheme="majorHAnsi"/>
          <w:sz w:val="24"/>
          <w:szCs w:val="24"/>
        </w:rPr>
        <w:t>pa</w:t>
      </w:r>
      <w:r w:rsidR="004E3133">
        <w:rPr>
          <w:rFonts w:asciiTheme="majorHAnsi" w:hAnsiTheme="majorHAnsi"/>
          <w:sz w:val="24"/>
          <w:szCs w:val="24"/>
        </w:rPr>
        <w:t>ttern bark to the starting posi</w:t>
      </w:r>
      <w:r w:rsidR="004E3133" w:rsidRPr="004E3133">
        <w:rPr>
          <w:rFonts w:asciiTheme="majorHAnsi" w:hAnsiTheme="majorHAnsi"/>
          <w:sz w:val="24"/>
          <w:szCs w:val="24"/>
        </w:rPr>
        <w:t>tion. After weaving through the last</w:t>
      </w:r>
      <w:r w:rsidR="004E3133">
        <w:rPr>
          <w:rFonts w:asciiTheme="majorHAnsi" w:hAnsiTheme="majorHAnsi"/>
          <w:sz w:val="24"/>
          <w:szCs w:val="24"/>
        </w:rPr>
        <w:t xml:space="preserve"> </w:t>
      </w:r>
      <w:r w:rsidR="004E3133" w:rsidRPr="004E3133">
        <w:rPr>
          <w:rFonts w:asciiTheme="majorHAnsi" w:hAnsiTheme="majorHAnsi"/>
          <w:sz w:val="24"/>
          <w:szCs w:val="24"/>
        </w:rPr>
        <w:t>marker, the athlete makes a U-turn</w:t>
      </w:r>
      <w:r w:rsidR="004E3133">
        <w:rPr>
          <w:rFonts w:asciiTheme="majorHAnsi" w:hAnsiTheme="majorHAnsi"/>
          <w:sz w:val="24"/>
          <w:szCs w:val="24"/>
        </w:rPr>
        <w:t xml:space="preserve"> </w:t>
      </w:r>
      <w:r w:rsidR="004E3133" w:rsidRPr="004E3133">
        <w:rPr>
          <w:rFonts w:asciiTheme="majorHAnsi" w:hAnsiTheme="majorHAnsi"/>
          <w:sz w:val="24"/>
          <w:szCs w:val="24"/>
        </w:rPr>
        <w:t>to the left and sprints toward marker</w:t>
      </w:r>
      <w:r w:rsidR="004E3133">
        <w:rPr>
          <w:rFonts w:asciiTheme="majorHAnsi" w:hAnsiTheme="majorHAnsi"/>
          <w:sz w:val="24"/>
          <w:szCs w:val="24"/>
        </w:rPr>
        <w:t xml:space="preserve"> </w:t>
      </w:r>
      <w:r w:rsidR="004E3133" w:rsidRPr="004E3133">
        <w:rPr>
          <w:rFonts w:asciiTheme="majorHAnsi" w:hAnsiTheme="majorHAnsi"/>
          <w:sz w:val="24"/>
          <w:szCs w:val="24"/>
        </w:rPr>
        <w:t>C, then makes a final U-turn and</w:t>
      </w:r>
      <w:r w:rsidR="004E3133">
        <w:rPr>
          <w:rFonts w:asciiTheme="majorHAnsi" w:hAnsiTheme="majorHAnsi"/>
          <w:sz w:val="24"/>
          <w:szCs w:val="24"/>
        </w:rPr>
        <w:t xml:space="preserve"> </w:t>
      </w:r>
      <w:r w:rsidR="004E3133" w:rsidRPr="004E3133">
        <w:rPr>
          <w:rFonts w:asciiTheme="majorHAnsi" w:hAnsiTheme="majorHAnsi"/>
          <w:sz w:val="24"/>
          <w:szCs w:val="24"/>
        </w:rPr>
        <w:t>sprints straight ahead to marker D</w:t>
      </w:r>
      <w:r w:rsidR="004E3133">
        <w:rPr>
          <w:rFonts w:asciiTheme="majorHAnsi" w:hAnsiTheme="majorHAnsi"/>
          <w:sz w:val="24"/>
          <w:szCs w:val="24"/>
        </w:rPr>
        <w:t xml:space="preserve"> </w:t>
      </w:r>
      <w:r w:rsidR="004E3133" w:rsidRPr="004E3133">
        <w:rPr>
          <w:rFonts w:asciiTheme="majorHAnsi" w:hAnsiTheme="majorHAnsi"/>
          <w:sz w:val="24"/>
          <w:szCs w:val="24"/>
        </w:rPr>
        <w:t>(see figure 2</w:t>
      </w:r>
      <w:r w:rsidR="00D34608">
        <w:rPr>
          <w:rFonts w:asciiTheme="majorHAnsi" w:hAnsiTheme="majorHAnsi"/>
          <w:sz w:val="24"/>
          <w:szCs w:val="24"/>
        </w:rPr>
        <w:t>.</w:t>
      </w:r>
      <w:r w:rsidR="004E3133" w:rsidRPr="004E3133">
        <w:rPr>
          <w:rFonts w:asciiTheme="majorHAnsi" w:hAnsiTheme="majorHAnsi"/>
          <w:sz w:val="24"/>
          <w:szCs w:val="24"/>
        </w:rPr>
        <w:t>12).</w:t>
      </w:r>
    </w:p>
    <w:p w:rsidR="004E3133" w:rsidRPr="004E3133" w:rsidRDefault="004E3133" w:rsidP="00570D69">
      <w:pPr>
        <w:pStyle w:val="Heading2"/>
      </w:pPr>
      <w:bookmarkStart w:id="27" w:name="_Toc349472651"/>
      <w:r w:rsidRPr="004E3133">
        <w:t>Body Composition</w:t>
      </w:r>
      <w:bookmarkEnd w:id="27"/>
    </w:p>
    <w:p w:rsidR="00570D69" w:rsidRPr="00570D69" w:rsidRDefault="004E3133" w:rsidP="00570D69">
      <w:pPr>
        <w:bidi w:val="0"/>
        <w:rPr>
          <w:rFonts w:asciiTheme="majorHAnsi" w:hAnsiTheme="majorHAnsi"/>
          <w:sz w:val="24"/>
          <w:szCs w:val="24"/>
        </w:rPr>
      </w:pPr>
      <w:r w:rsidRPr="004E3133">
        <w:rPr>
          <w:rFonts w:asciiTheme="majorHAnsi" w:hAnsiTheme="majorHAnsi"/>
          <w:sz w:val="24"/>
          <w:szCs w:val="24"/>
        </w:rPr>
        <w:t>Body Composition generally reports</w:t>
      </w:r>
      <w:r>
        <w:rPr>
          <w:rFonts w:asciiTheme="majorHAnsi" w:hAnsiTheme="majorHAnsi"/>
          <w:sz w:val="24"/>
          <w:szCs w:val="24"/>
        </w:rPr>
        <w:t xml:space="preserve"> </w:t>
      </w:r>
      <w:r w:rsidRPr="004E3133">
        <w:rPr>
          <w:rFonts w:asciiTheme="majorHAnsi" w:hAnsiTheme="majorHAnsi"/>
          <w:sz w:val="24"/>
          <w:szCs w:val="24"/>
        </w:rPr>
        <w:t>the percentage of body weight that</w:t>
      </w:r>
      <w:r>
        <w:rPr>
          <w:rFonts w:asciiTheme="majorHAnsi" w:hAnsiTheme="majorHAnsi"/>
          <w:sz w:val="24"/>
          <w:szCs w:val="24"/>
        </w:rPr>
        <w:t xml:space="preserve"> </w:t>
      </w:r>
      <w:r w:rsidRPr="004E3133">
        <w:rPr>
          <w:rFonts w:asciiTheme="majorHAnsi" w:hAnsiTheme="majorHAnsi"/>
          <w:sz w:val="24"/>
          <w:szCs w:val="24"/>
        </w:rPr>
        <w:t>is</w:t>
      </w:r>
      <w:r>
        <w:rPr>
          <w:rFonts w:asciiTheme="majorHAnsi" w:hAnsiTheme="majorHAnsi"/>
          <w:sz w:val="24"/>
          <w:szCs w:val="24"/>
        </w:rPr>
        <w:t xml:space="preserve"> fat. The range in body-fat per</w:t>
      </w:r>
      <w:r w:rsidRPr="004E3133">
        <w:rPr>
          <w:rFonts w:asciiTheme="majorHAnsi" w:hAnsiTheme="majorHAnsi"/>
          <w:sz w:val="24"/>
          <w:szCs w:val="24"/>
        </w:rPr>
        <w:t>centages varies among different</w:t>
      </w:r>
      <w:r>
        <w:rPr>
          <w:rFonts w:asciiTheme="majorHAnsi" w:hAnsiTheme="majorHAnsi"/>
          <w:sz w:val="24"/>
          <w:szCs w:val="24"/>
        </w:rPr>
        <w:t xml:space="preserve"> </w:t>
      </w:r>
      <w:r w:rsidRPr="004E3133">
        <w:rPr>
          <w:rFonts w:asciiTheme="majorHAnsi" w:hAnsiTheme="majorHAnsi"/>
          <w:sz w:val="24"/>
          <w:szCs w:val="24"/>
        </w:rPr>
        <w:t>athletes. This is related primarily</w:t>
      </w:r>
      <w:r>
        <w:rPr>
          <w:rFonts w:asciiTheme="majorHAnsi" w:hAnsiTheme="majorHAnsi"/>
          <w:sz w:val="24"/>
          <w:szCs w:val="24"/>
        </w:rPr>
        <w:t xml:space="preserve"> </w:t>
      </w:r>
      <w:r w:rsidRPr="004E3133">
        <w:rPr>
          <w:rFonts w:asciiTheme="majorHAnsi" w:hAnsiTheme="majorHAnsi"/>
          <w:sz w:val="24"/>
          <w:szCs w:val="24"/>
        </w:rPr>
        <w:t>to the specific demands of each</w:t>
      </w:r>
      <w:r>
        <w:rPr>
          <w:rFonts w:asciiTheme="majorHAnsi" w:hAnsiTheme="majorHAnsi"/>
          <w:sz w:val="24"/>
          <w:szCs w:val="24"/>
        </w:rPr>
        <w:t xml:space="preserve"> </w:t>
      </w:r>
      <w:r w:rsidRPr="004E3133">
        <w:rPr>
          <w:rFonts w:asciiTheme="majorHAnsi" w:hAnsiTheme="majorHAnsi"/>
          <w:sz w:val="24"/>
          <w:szCs w:val="24"/>
        </w:rPr>
        <w:t>Sport, Aerobic endurance athletes</w:t>
      </w:r>
      <w:r>
        <w:rPr>
          <w:rFonts w:asciiTheme="majorHAnsi" w:hAnsiTheme="majorHAnsi"/>
          <w:sz w:val="24"/>
          <w:szCs w:val="24"/>
        </w:rPr>
        <w:t xml:space="preserve"> </w:t>
      </w:r>
      <w:r w:rsidRPr="004E3133">
        <w:rPr>
          <w:rFonts w:asciiTheme="majorHAnsi" w:hAnsiTheme="majorHAnsi"/>
          <w:sz w:val="24"/>
          <w:szCs w:val="24"/>
        </w:rPr>
        <w:t>or gymnasts are generally on the</w:t>
      </w:r>
      <w:r>
        <w:rPr>
          <w:rFonts w:asciiTheme="majorHAnsi" w:hAnsiTheme="majorHAnsi"/>
          <w:sz w:val="24"/>
          <w:szCs w:val="24"/>
        </w:rPr>
        <w:t xml:space="preserve"> </w:t>
      </w:r>
      <w:r w:rsidRPr="004E3133">
        <w:rPr>
          <w:rFonts w:asciiTheme="majorHAnsi" w:hAnsiTheme="majorHAnsi"/>
          <w:sz w:val="24"/>
          <w:szCs w:val="24"/>
        </w:rPr>
        <w:t>very lean side, but some American</w:t>
      </w:r>
      <w:r>
        <w:rPr>
          <w:rFonts w:asciiTheme="majorHAnsi" w:hAnsiTheme="majorHAnsi"/>
          <w:sz w:val="24"/>
          <w:szCs w:val="24"/>
        </w:rPr>
        <w:t xml:space="preserve"> </w:t>
      </w:r>
      <w:r w:rsidRPr="004E3133">
        <w:rPr>
          <w:rFonts w:asciiTheme="majorHAnsi" w:hAnsiTheme="majorHAnsi"/>
          <w:sz w:val="24"/>
          <w:szCs w:val="24"/>
        </w:rPr>
        <w:t>football players (primarily linemen)</w:t>
      </w:r>
      <w:r>
        <w:rPr>
          <w:rFonts w:asciiTheme="majorHAnsi" w:hAnsiTheme="majorHAnsi"/>
          <w:sz w:val="24"/>
          <w:szCs w:val="24"/>
        </w:rPr>
        <w:t xml:space="preserve"> </w:t>
      </w:r>
      <w:r w:rsidRPr="004E3133">
        <w:rPr>
          <w:rFonts w:asciiTheme="majorHAnsi" w:hAnsiTheme="majorHAnsi"/>
          <w:sz w:val="24"/>
          <w:szCs w:val="24"/>
        </w:rPr>
        <w:t>may be borderline obese. A number</w:t>
      </w:r>
      <w:r w:rsidR="00570D69">
        <w:rPr>
          <w:rFonts w:asciiTheme="majorHAnsi" w:hAnsiTheme="majorHAnsi"/>
          <w:sz w:val="24"/>
          <w:szCs w:val="24"/>
        </w:rPr>
        <w:t xml:space="preserve"> </w:t>
      </w:r>
      <w:r w:rsidR="00570D69" w:rsidRPr="00570D69">
        <w:rPr>
          <w:rFonts w:asciiTheme="majorHAnsi" w:hAnsiTheme="majorHAnsi"/>
          <w:sz w:val="24"/>
          <w:szCs w:val="24"/>
        </w:rPr>
        <w:t>of methods can be used to assess body composition. These methods vary</w:t>
      </w:r>
      <w:r w:rsidR="00570D69">
        <w:rPr>
          <w:rFonts w:asciiTheme="majorHAnsi" w:hAnsiTheme="majorHAnsi"/>
          <w:sz w:val="24"/>
          <w:szCs w:val="24"/>
        </w:rPr>
        <w:t xml:space="preserve"> </w:t>
      </w:r>
      <w:r w:rsidR="00570D69" w:rsidRPr="00570D69">
        <w:rPr>
          <w:rFonts w:asciiTheme="majorHAnsi" w:hAnsiTheme="majorHAnsi"/>
          <w:sz w:val="24"/>
          <w:szCs w:val="24"/>
        </w:rPr>
        <w:t xml:space="preserve">in terms of complexity, cost, and </w:t>
      </w:r>
      <w:r w:rsidR="009C5CA0" w:rsidRPr="00570D69">
        <w:rPr>
          <w:rFonts w:asciiTheme="majorHAnsi" w:hAnsiTheme="majorHAnsi"/>
          <w:sz w:val="24"/>
          <w:szCs w:val="24"/>
        </w:rPr>
        <w:t>accuracy;</w:t>
      </w:r>
      <w:r w:rsidR="00570D69" w:rsidRPr="00570D69">
        <w:rPr>
          <w:rFonts w:asciiTheme="majorHAnsi" w:hAnsiTheme="majorHAnsi"/>
          <w:sz w:val="24"/>
          <w:szCs w:val="24"/>
        </w:rPr>
        <w:t xml:space="preserve"> </w:t>
      </w:r>
      <w:r w:rsidR="009C5CA0" w:rsidRPr="00570D69">
        <w:rPr>
          <w:rFonts w:asciiTheme="majorHAnsi" w:hAnsiTheme="majorHAnsi"/>
          <w:sz w:val="24"/>
          <w:szCs w:val="24"/>
        </w:rPr>
        <w:t>the</w:t>
      </w:r>
      <w:r w:rsidR="00570D69" w:rsidRPr="00570D69">
        <w:rPr>
          <w:rFonts w:asciiTheme="majorHAnsi" w:hAnsiTheme="majorHAnsi"/>
          <w:sz w:val="24"/>
          <w:szCs w:val="24"/>
        </w:rPr>
        <w:t xml:space="preserve"> following sections briefly</w:t>
      </w:r>
      <w:r w:rsidR="00570D69">
        <w:rPr>
          <w:rFonts w:asciiTheme="majorHAnsi" w:hAnsiTheme="majorHAnsi"/>
          <w:sz w:val="24"/>
          <w:szCs w:val="24"/>
        </w:rPr>
        <w:t xml:space="preserve"> </w:t>
      </w:r>
      <w:r w:rsidR="00570D69" w:rsidRPr="00570D69">
        <w:rPr>
          <w:rFonts w:asciiTheme="majorHAnsi" w:hAnsiTheme="majorHAnsi"/>
          <w:sz w:val="24"/>
          <w:szCs w:val="24"/>
        </w:rPr>
        <w:t>describe their methods.</w:t>
      </w:r>
    </w:p>
    <w:p w:rsidR="00570D69" w:rsidRPr="00570D69" w:rsidRDefault="00570D69" w:rsidP="00570D69">
      <w:pPr>
        <w:pStyle w:val="Heading2"/>
      </w:pPr>
      <w:bookmarkStart w:id="28" w:name="_Toc349472652"/>
      <w:r>
        <w:t>Dual-Energy X-Ray Absorptiom</w:t>
      </w:r>
      <w:r w:rsidRPr="00570D69">
        <w:t>etry</w:t>
      </w:r>
      <w:bookmarkEnd w:id="28"/>
    </w:p>
    <w:p w:rsidR="00570D69" w:rsidRPr="00570D69" w:rsidRDefault="00570D69" w:rsidP="00D34608">
      <w:pPr>
        <w:bidi w:val="0"/>
        <w:rPr>
          <w:rFonts w:asciiTheme="majorHAnsi" w:hAnsiTheme="majorHAnsi"/>
          <w:sz w:val="24"/>
          <w:szCs w:val="24"/>
        </w:rPr>
      </w:pPr>
      <w:r w:rsidRPr="00570D69">
        <w:rPr>
          <w:rFonts w:asciiTheme="majorHAnsi" w:hAnsiTheme="majorHAnsi"/>
          <w:sz w:val="24"/>
          <w:szCs w:val="24"/>
        </w:rPr>
        <w:t>Dual-energy X-ray absorptiometry (DEX</w:t>
      </w:r>
      <w:r>
        <w:rPr>
          <w:rFonts w:asciiTheme="majorHAnsi" w:hAnsiTheme="majorHAnsi"/>
          <w:sz w:val="24"/>
          <w:szCs w:val="24"/>
        </w:rPr>
        <w:t>A) has become the new gold stan</w:t>
      </w:r>
      <w:r w:rsidRPr="00570D69">
        <w:rPr>
          <w:rFonts w:asciiTheme="majorHAnsi" w:hAnsiTheme="majorHAnsi"/>
          <w:sz w:val="24"/>
          <w:szCs w:val="24"/>
        </w:rPr>
        <w:t>dard of body-composition assessment. It is a noninvasive procedure that</w:t>
      </w:r>
      <w:r>
        <w:rPr>
          <w:rFonts w:asciiTheme="majorHAnsi" w:hAnsiTheme="majorHAnsi"/>
          <w:sz w:val="24"/>
          <w:szCs w:val="24"/>
        </w:rPr>
        <w:t xml:space="preserve"> </w:t>
      </w:r>
      <w:r w:rsidRPr="00570D69">
        <w:rPr>
          <w:rFonts w:asciiTheme="majorHAnsi" w:hAnsiTheme="majorHAnsi"/>
          <w:sz w:val="24"/>
          <w:szCs w:val="24"/>
        </w:rPr>
        <w:t>provides regional and total body measurements of lean and tat tissue, bone</w:t>
      </w:r>
      <w:r>
        <w:rPr>
          <w:rFonts w:asciiTheme="majorHAnsi" w:hAnsiTheme="majorHAnsi"/>
          <w:sz w:val="24"/>
          <w:szCs w:val="24"/>
        </w:rPr>
        <w:t xml:space="preserve"> </w:t>
      </w:r>
      <w:r w:rsidRPr="00570D69">
        <w:rPr>
          <w:rFonts w:asciiTheme="majorHAnsi" w:hAnsiTheme="majorHAnsi"/>
          <w:sz w:val="24"/>
          <w:szCs w:val="24"/>
        </w:rPr>
        <w:t>density, and bone mineral content. The reliability and validity of DEXA for</w:t>
      </w:r>
      <w:r>
        <w:rPr>
          <w:rFonts w:asciiTheme="majorHAnsi" w:hAnsiTheme="majorHAnsi"/>
          <w:sz w:val="24"/>
          <w:szCs w:val="24"/>
        </w:rPr>
        <w:t xml:space="preserve"> </w:t>
      </w:r>
      <w:r w:rsidRPr="00570D69">
        <w:rPr>
          <w:rFonts w:asciiTheme="majorHAnsi" w:hAnsiTheme="majorHAnsi"/>
          <w:sz w:val="24"/>
          <w:szCs w:val="24"/>
        </w:rPr>
        <w:t>body-composition assessment has been established at low, moderate, and</w:t>
      </w:r>
      <w:r w:rsidR="00D34608">
        <w:rPr>
          <w:rFonts w:asciiTheme="majorHAnsi" w:hAnsiTheme="majorHAnsi"/>
          <w:sz w:val="24"/>
          <w:szCs w:val="24"/>
        </w:rPr>
        <w:t xml:space="preserve"> high levels of</w:t>
      </w:r>
      <w:r w:rsidRPr="00570D69">
        <w:rPr>
          <w:rFonts w:asciiTheme="majorHAnsi" w:hAnsiTheme="majorHAnsi"/>
          <w:sz w:val="24"/>
          <w:szCs w:val="24"/>
        </w:rPr>
        <w:t xml:space="preserve"> body fat and with athletic and nonathletic populations (16,45), One of the major advantages of DEXA measurements is that it uses a</w:t>
      </w:r>
      <w:r w:rsidR="00D34608">
        <w:rPr>
          <w:rFonts w:asciiTheme="majorHAnsi" w:hAnsiTheme="majorHAnsi"/>
          <w:sz w:val="24"/>
          <w:szCs w:val="24"/>
        </w:rPr>
        <w:t xml:space="preserve"> three-</w:t>
      </w:r>
      <w:r w:rsidRPr="00570D69">
        <w:rPr>
          <w:rFonts w:asciiTheme="majorHAnsi" w:hAnsiTheme="majorHAnsi"/>
          <w:sz w:val="24"/>
          <w:szCs w:val="24"/>
        </w:rPr>
        <w:t>compartment model (fat mass, lean tissue mass, and bone density)</w:t>
      </w:r>
      <w:r w:rsidR="00D34608">
        <w:rPr>
          <w:rFonts w:asciiTheme="majorHAnsi" w:hAnsiTheme="majorHAnsi"/>
          <w:sz w:val="24"/>
          <w:szCs w:val="24"/>
        </w:rPr>
        <w:t xml:space="preserve"> </w:t>
      </w:r>
      <w:r w:rsidRPr="00570D69">
        <w:rPr>
          <w:rFonts w:asciiTheme="majorHAnsi" w:hAnsiTheme="majorHAnsi"/>
          <w:sz w:val="24"/>
          <w:szCs w:val="24"/>
        </w:rPr>
        <w:t xml:space="preserve">to determine body </w:t>
      </w:r>
      <w:r w:rsidRPr="00570D69">
        <w:rPr>
          <w:rFonts w:asciiTheme="majorHAnsi" w:hAnsiTheme="majorHAnsi"/>
          <w:sz w:val="24"/>
          <w:szCs w:val="24"/>
        </w:rPr>
        <w:lastRenderedPageBreak/>
        <w:t>composition. Such a method is superior to the more</w:t>
      </w:r>
      <w:r w:rsidR="00D34608">
        <w:rPr>
          <w:rFonts w:asciiTheme="majorHAnsi" w:hAnsiTheme="majorHAnsi"/>
          <w:sz w:val="24"/>
          <w:szCs w:val="24"/>
        </w:rPr>
        <w:t xml:space="preserve"> common two-compartment model (f</w:t>
      </w:r>
      <w:r w:rsidRPr="00570D69">
        <w:rPr>
          <w:rFonts w:asciiTheme="majorHAnsi" w:hAnsiTheme="majorHAnsi"/>
          <w:sz w:val="24"/>
          <w:szCs w:val="24"/>
        </w:rPr>
        <w:t>at and lean tissue mass). It appears to</w:t>
      </w:r>
      <w:r w:rsidR="00D34608">
        <w:rPr>
          <w:rFonts w:asciiTheme="majorHAnsi" w:hAnsiTheme="majorHAnsi"/>
          <w:sz w:val="24"/>
          <w:szCs w:val="24"/>
        </w:rPr>
        <w:t xml:space="preserve"> </w:t>
      </w:r>
      <w:r w:rsidRPr="00570D69">
        <w:rPr>
          <w:rFonts w:asciiTheme="majorHAnsi" w:hAnsiTheme="majorHAnsi"/>
          <w:sz w:val="24"/>
          <w:szCs w:val="24"/>
        </w:rPr>
        <w:t>result in a more accurate measurement of body composition, eliminating</w:t>
      </w:r>
      <w:r w:rsidR="00D34608">
        <w:rPr>
          <w:rFonts w:asciiTheme="majorHAnsi" w:hAnsiTheme="majorHAnsi"/>
          <w:sz w:val="24"/>
          <w:szCs w:val="24"/>
        </w:rPr>
        <w:t xml:space="preserve"> </w:t>
      </w:r>
      <w:r w:rsidRPr="00570D69">
        <w:rPr>
          <w:rFonts w:asciiTheme="majorHAnsi" w:hAnsiTheme="majorHAnsi"/>
          <w:sz w:val="24"/>
          <w:szCs w:val="24"/>
        </w:rPr>
        <w:t>additional sources of error seen during estimation of body density (e.g.,</w:t>
      </w:r>
      <w:r w:rsidR="00D34608">
        <w:rPr>
          <w:rFonts w:asciiTheme="majorHAnsi" w:hAnsiTheme="majorHAnsi"/>
          <w:sz w:val="24"/>
          <w:szCs w:val="24"/>
        </w:rPr>
        <w:t xml:space="preserve"> </w:t>
      </w:r>
      <w:r w:rsidRPr="00570D69">
        <w:rPr>
          <w:rFonts w:asciiTheme="majorHAnsi" w:hAnsiTheme="majorHAnsi"/>
          <w:sz w:val="24"/>
          <w:szCs w:val="24"/>
        </w:rPr>
        <w:t>residual volume). The major drawback to DEXA measurements is the cost</w:t>
      </w:r>
      <w:r w:rsidR="00D34608">
        <w:rPr>
          <w:rFonts w:asciiTheme="majorHAnsi" w:hAnsiTheme="majorHAnsi"/>
          <w:sz w:val="24"/>
          <w:szCs w:val="24"/>
        </w:rPr>
        <w:t xml:space="preserve"> </w:t>
      </w:r>
      <w:r w:rsidRPr="00570D69">
        <w:rPr>
          <w:rFonts w:asciiTheme="majorHAnsi" w:hAnsiTheme="majorHAnsi"/>
          <w:sz w:val="24"/>
          <w:szCs w:val="24"/>
        </w:rPr>
        <w:t>of purchasing and operating the machine. In addition, because the DEXA</w:t>
      </w:r>
      <w:r w:rsidR="00D34608">
        <w:rPr>
          <w:rFonts w:asciiTheme="majorHAnsi" w:hAnsiTheme="majorHAnsi"/>
          <w:sz w:val="24"/>
          <w:szCs w:val="24"/>
        </w:rPr>
        <w:t xml:space="preserve"> </w:t>
      </w:r>
      <w:r w:rsidRPr="00570D69">
        <w:rPr>
          <w:rFonts w:asciiTheme="majorHAnsi" w:hAnsiTheme="majorHAnsi"/>
          <w:sz w:val="24"/>
          <w:szCs w:val="24"/>
        </w:rPr>
        <w:t>is an X-ray device, the radiological boards in some states require physician</w:t>
      </w:r>
      <w:r w:rsidR="00D34608">
        <w:rPr>
          <w:rFonts w:asciiTheme="majorHAnsi" w:hAnsiTheme="majorHAnsi"/>
          <w:sz w:val="24"/>
          <w:szCs w:val="24"/>
        </w:rPr>
        <w:t xml:space="preserve"> </w:t>
      </w:r>
      <w:r w:rsidRPr="00570D69">
        <w:rPr>
          <w:rFonts w:asciiTheme="majorHAnsi" w:hAnsiTheme="majorHAnsi"/>
          <w:sz w:val="24"/>
          <w:szCs w:val="24"/>
        </w:rPr>
        <w:t xml:space="preserve">prescription and operation by a licensed </w:t>
      </w:r>
      <w:r w:rsidR="00D34608">
        <w:rPr>
          <w:rFonts w:asciiTheme="majorHAnsi" w:hAnsiTheme="majorHAnsi"/>
          <w:sz w:val="24"/>
          <w:szCs w:val="24"/>
        </w:rPr>
        <w:t>X-ray technician. These require</w:t>
      </w:r>
      <w:r w:rsidRPr="00570D69">
        <w:rPr>
          <w:rFonts w:asciiTheme="majorHAnsi" w:hAnsiTheme="majorHAnsi"/>
          <w:sz w:val="24"/>
          <w:szCs w:val="24"/>
        </w:rPr>
        <w:t>ments make body-composition testing through this technique unrealistic</w:t>
      </w:r>
      <w:r w:rsidR="00D34608">
        <w:rPr>
          <w:rFonts w:asciiTheme="majorHAnsi" w:hAnsiTheme="majorHAnsi"/>
          <w:sz w:val="24"/>
          <w:szCs w:val="24"/>
        </w:rPr>
        <w:t xml:space="preserve"> </w:t>
      </w:r>
      <w:r w:rsidRPr="00570D69">
        <w:rPr>
          <w:rFonts w:asciiTheme="majorHAnsi" w:hAnsiTheme="majorHAnsi"/>
          <w:sz w:val="24"/>
          <w:szCs w:val="24"/>
        </w:rPr>
        <w:t>for most assessment facilities.</w:t>
      </w:r>
    </w:p>
    <w:p w:rsidR="007319E3" w:rsidRPr="007319E3" w:rsidRDefault="007319E3" w:rsidP="007319E3">
      <w:pPr>
        <w:pStyle w:val="Heading2"/>
      </w:pPr>
      <w:bookmarkStart w:id="29" w:name="_Toc349472653"/>
      <w:r w:rsidRPr="007319E3">
        <w:t>Hydrostatic Weighing</w:t>
      </w:r>
      <w:bookmarkEnd w:id="29"/>
    </w:p>
    <w:p w:rsidR="007319E3" w:rsidRPr="007319E3" w:rsidRDefault="007319E3" w:rsidP="007319E3">
      <w:pPr>
        <w:bidi w:val="0"/>
        <w:rPr>
          <w:rFonts w:asciiTheme="majorHAnsi" w:hAnsiTheme="majorHAnsi"/>
          <w:sz w:val="24"/>
          <w:szCs w:val="24"/>
        </w:rPr>
      </w:pPr>
      <w:r w:rsidRPr="007319E3">
        <w:rPr>
          <w:rFonts w:asciiTheme="majorHAnsi" w:hAnsiTheme="majorHAnsi"/>
          <w:sz w:val="24"/>
          <w:szCs w:val="24"/>
        </w:rPr>
        <w:t>For years, hydrostatic weighing was considered to be the gold standard of</w:t>
      </w:r>
      <w:r>
        <w:rPr>
          <w:rFonts w:asciiTheme="majorHAnsi" w:hAnsiTheme="majorHAnsi"/>
          <w:sz w:val="24"/>
          <w:szCs w:val="24"/>
        </w:rPr>
        <w:t xml:space="preserve"> </w:t>
      </w:r>
      <w:r w:rsidRPr="007319E3">
        <w:rPr>
          <w:rFonts w:asciiTheme="majorHAnsi" w:hAnsiTheme="majorHAnsi"/>
          <w:sz w:val="24"/>
          <w:szCs w:val="24"/>
        </w:rPr>
        <w:t>body-composition analysis. Hydrostatic Weighing measures body composition</w:t>
      </w:r>
      <w:r>
        <w:rPr>
          <w:rFonts w:asciiTheme="majorHAnsi" w:hAnsiTheme="majorHAnsi"/>
          <w:sz w:val="24"/>
          <w:szCs w:val="24"/>
        </w:rPr>
        <w:t xml:space="preserve"> </w:t>
      </w:r>
      <w:r w:rsidRPr="007319E3">
        <w:rPr>
          <w:rFonts w:asciiTheme="majorHAnsi" w:hAnsiTheme="majorHAnsi"/>
          <w:sz w:val="24"/>
          <w:szCs w:val="24"/>
        </w:rPr>
        <w:t>based on the amount of water that is displaced when an athlete is submerged.</w:t>
      </w:r>
      <w:r>
        <w:rPr>
          <w:rFonts w:asciiTheme="majorHAnsi" w:hAnsiTheme="majorHAnsi"/>
          <w:sz w:val="24"/>
          <w:szCs w:val="24"/>
        </w:rPr>
        <w:t xml:space="preserve"> As the body is immersed </w:t>
      </w:r>
      <w:r w:rsidRPr="007319E3">
        <w:rPr>
          <w:rFonts w:asciiTheme="majorHAnsi" w:hAnsiTheme="majorHAnsi"/>
          <w:sz w:val="24"/>
          <w:szCs w:val="24"/>
        </w:rPr>
        <w:t>under Water, it is buoyed by a counterforce equal to</w:t>
      </w:r>
      <w:r>
        <w:rPr>
          <w:rFonts w:asciiTheme="majorHAnsi" w:hAnsiTheme="majorHAnsi"/>
          <w:sz w:val="24"/>
          <w:szCs w:val="24"/>
        </w:rPr>
        <w:t xml:space="preserve"> </w:t>
      </w:r>
      <w:r w:rsidRPr="007319E3">
        <w:rPr>
          <w:rFonts w:asciiTheme="majorHAnsi" w:hAnsiTheme="majorHAnsi"/>
          <w:sz w:val="24"/>
          <w:szCs w:val="24"/>
        </w:rPr>
        <w:t>the weight of the water displaced. The loss of weight in water, corrected by</w:t>
      </w:r>
      <w:r>
        <w:rPr>
          <w:rFonts w:asciiTheme="majorHAnsi" w:hAnsiTheme="majorHAnsi"/>
          <w:sz w:val="24"/>
          <w:szCs w:val="24"/>
        </w:rPr>
        <w:t xml:space="preserve"> </w:t>
      </w:r>
      <w:r w:rsidRPr="007319E3">
        <w:rPr>
          <w:rFonts w:asciiTheme="majorHAnsi" w:hAnsiTheme="majorHAnsi"/>
          <w:sz w:val="24"/>
          <w:szCs w:val="24"/>
        </w:rPr>
        <w:t>the density of Water, allows body density to be calculated. Once body density</w:t>
      </w:r>
      <w:r>
        <w:rPr>
          <w:rFonts w:asciiTheme="majorHAnsi" w:hAnsiTheme="majorHAnsi"/>
          <w:sz w:val="24"/>
          <w:szCs w:val="24"/>
        </w:rPr>
        <w:t xml:space="preserve"> </w:t>
      </w:r>
      <w:r w:rsidRPr="007319E3">
        <w:rPr>
          <w:rFonts w:asciiTheme="majorHAnsi" w:hAnsiTheme="majorHAnsi"/>
          <w:sz w:val="24"/>
          <w:szCs w:val="24"/>
        </w:rPr>
        <w:t>is calculated, then the body-fat percentage can be calculated through various</w:t>
      </w:r>
      <w:r>
        <w:rPr>
          <w:rFonts w:asciiTheme="majorHAnsi" w:hAnsiTheme="majorHAnsi"/>
          <w:sz w:val="24"/>
          <w:szCs w:val="24"/>
        </w:rPr>
        <w:t xml:space="preserve"> </w:t>
      </w:r>
      <w:r w:rsidRPr="007319E3">
        <w:rPr>
          <w:rFonts w:asciiTheme="majorHAnsi" w:hAnsiTheme="majorHAnsi"/>
          <w:sz w:val="24"/>
          <w:szCs w:val="24"/>
        </w:rPr>
        <w:t>equations that depend on age, growth and maturation, gender, and ethnicity.</w:t>
      </w:r>
    </w:p>
    <w:p w:rsidR="007319E3" w:rsidRDefault="007319E3" w:rsidP="007319E3">
      <w:pPr>
        <w:bidi w:val="0"/>
        <w:rPr>
          <w:rFonts w:asciiTheme="majorHAnsi" w:hAnsiTheme="majorHAnsi"/>
          <w:sz w:val="24"/>
          <w:szCs w:val="24"/>
        </w:rPr>
      </w:pPr>
      <w:r w:rsidRPr="007319E3">
        <w:rPr>
          <w:rFonts w:asciiTheme="majorHAnsi" w:hAnsiTheme="majorHAnsi"/>
          <w:sz w:val="24"/>
          <w:szCs w:val="24"/>
        </w:rPr>
        <w:t>In addition, calculation of lung residual volume is needed to accurately</w:t>
      </w:r>
      <w:r>
        <w:rPr>
          <w:rFonts w:asciiTheme="majorHAnsi" w:hAnsiTheme="majorHAnsi"/>
          <w:sz w:val="24"/>
          <w:szCs w:val="24"/>
        </w:rPr>
        <w:t xml:space="preserve"> </w:t>
      </w:r>
      <w:r w:rsidRPr="007319E3">
        <w:rPr>
          <w:rFonts w:asciiTheme="majorHAnsi" w:hAnsiTheme="majorHAnsi"/>
          <w:sz w:val="24"/>
          <w:szCs w:val="24"/>
        </w:rPr>
        <w:t>assess body density. This can be either measured directly or predicted</w:t>
      </w:r>
      <w:r>
        <w:rPr>
          <w:rFonts w:asciiTheme="majorHAnsi" w:hAnsiTheme="majorHAnsi"/>
          <w:sz w:val="24"/>
          <w:szCs w:val="24"/>
        </w:rPr>
        <w:t xml:space="preserve"> </w:t>
      </w:r>
      <w:r w:rsidRPr="007319E3">
        <w:rPr>
          <w:rFonts w:asciiTheme="majorHAnsi" w:hAnsiTheme="majorHAnsi"/>
          <w:sz w:val="24"/>
          <w:szCs w:val="24"/>
        </w:rPr>
        <w:t xml:space="preserve">through various formulas. Although this method </w:t>
      </w:r>
      <w:r>
        <w:rPr>
          <w:rFonts w:asciiTheme="majorHAnsi" w:hAnsiTheme="majorHAnsi"/>
          <w:sz w:val="24"/>
          <w:szCs w:val="24"/>
        </w:rPr>
        <w:t>of</w:t>
      </w:r>
      <w:r w:rsidRPr="007319E3">
        <w:rPr>
          <w:rFonts w:asciiTheme="majorHAnsi" w:hAnsiTheme="majorHAnsi"/>
          <w:sz w:val="24"/>
          <w:szCs w:val="24"/>
        </w:rPr>
        <w:t>” body composition</w:t>
      </w:r>
      <w:r>
        <w:rPr>
          <w:rFonts w:asciiTheme="majorHAnsi" w:hAnsiTheme="majorHAnsi"/>
          <w:sz w:val="24"/>
          <w:szCs w:val="24"/>
        </w:rPr>
        <w:t xml:space="preserve"> </w:t>
      </w:r>
      <w:r w:rsidRPr="007319E3">
        <w:rPr>
          <w:rFonts w:asciiTheme="majorHAnsi" w:hAnsiTheme="majorHAnsi"/>
          <w:sz w:val="24"/>
          <w:szCs w:val="24"/>
        </w:rPr>
        <w:t>is highly reproducible, several factors that may reduce the accuracy of</w:t>
      </w:r>
      <w:r>
        <w:rPr>
          <w:rFonts w:asciiTheme="majorHAnsi" w:hAnsiTheme="majorHAnsi"/>
          <w:sz w:val="24"/>
          <w:szCs w:val="24"/>
        </w:rPr>
        <w:t xml:space="preserve"> </w:t>
      </w:r>
      <w:r w:rsidRPr="007319E3">
        <w:rPr>
          <w:rFonts w:asciiTheme="majorHAnsi" w:hAnsiTheme="majorHAnsi"/>
          <w:sz w:val="24"/>
          <w:szCs w:val="24"/>
        </w:rPr>
        <w:t>measurement still remain. For instance, the accurate measure of residual</w:t>
      </w:r>
      <w:r>
        <w:rPr>
          <w:rFonts w:asciiTheme="majorHAnsi" w:hAnsiTheme="majorHAnsi"/>
          <w:sz w:val="24"/>
          <w:szCs w:val="24"/>
        </w:rPr>
        <w:t xml:space="preserve"> </w:t>
      </w:r>
      <w:r w:rsidRPr="007319E3">
        <w:rPr>
          <w:rFonts w:asciiTheme="majorHAnsi" w:hAnsiTheme="majorHAnsi"/>
          <w:sz w:val="24"/>
          <w:szCs w:val="24"/>
        </w:rPr>
        <w:t>volume is important to reduce error, It may not account for possible air in</w:t>
      </w:r>
      <w:r>
        <w:rPr>
          <w:rFonts w:asciiTheme="majorHAnsi" w:hAnsiTheme="majorHAnsi"/>
          <w:sz w:val="24"/>
          <w:szCs w:val="24"/>
        </w:rPr>
        <w:t xml:space="preserve"> </w:t>
      </w:r>
      <w:r w:rsidRPr="007319E3">
        <w:rPr>
          <w:rFonts w:asciiTheme="majorHAnsi" w:hAnsiTheme="majorHAnsi"/>
          <w:sz w:val="24"/>
          <w:szCs w:val="24"/>
        </w:rPr>
        <w:t>the intestines. Calculation of body density also makes several assumptions</w:t>
      </w:r>
      <w:r>
        <w:rPr>
          <w:rFonts w:asciiTheme="majorHAnsi" w:hAnsiTheme="majorHAnsi"/>
          <w:sz w:val="24"/>
          <w:szCs w:val="24"/>
        </w:rPr>
        <w:t xml:space="preserve"> </w:t>
      </w:r>
      <w:r w:rsidRPr="007319E3">
        <w:rPr>
          <w:rFonts w:asciiTheme="majorHAnsi" w:hAnsiTheme="majorHAnsi"/>
          <w:sz w:val="24"/>
          <w:szCs w:val="24"/>
        </w:rPr>
        <w:t>that may increase the error in atypical populations. It is generally assumed</w:t>
      </w:r>
      <w:r>
        <w:rPr>
          <w:rFonts w:asciiTheme="majorHAnsi" w:hAnsiTheme="majorHAnsi"/>
          <w:sz w:val="24"/>
          <w:szCs w:val="24"/>
        </w:rPr>
        <w:t xml:space="preserve"> </w:t>
      </w:r>
      <w:r w:rsidRPr="007319E3">
        <w:rPr>
          <w:rFonts w:asciiTheme="majorHAnsi" w:hAnsiTheme="majorHAnsi"/>
          <w:sz w:val="24"/>
          <w:szCs w:val="24"/>
        </w:rPr>
        <w:t>that body-composition analysis using the hydrostatic method provides an</w:t>
      </w:r>
      <w:r>
        <w:rPr>
          <w:rFonts w:asciiTheme="majorHAnsi" w:hAnsiTheme="majorHAnsi"/>
          <w:sz w:val="24"/>
          <w:szCs w:val="24"/>
        </w:rPr>
        <w:t xml:space="preserve"> </w:t>
      </w:r>
      <w:r w:rsidRPr="007319E3">
        <w:rPr>
          <w:rFonts w:asciiTheme="majorHAnsi" w:hAnsiTheme="majorHAnsi"/>
          <w:sz w:val="24"/>
          <w:szCs w:val="24"/>
        </w:rPr>
        <w:t>estimation of body fat within 2.5% of</w:t>
      </w:r>
      <w:r>
        <w:rPr>
          <w:rFonts w:asciiTheme="majorHAnsi" w:hAnsiTheme="majorHAnsi"/>
          <w:sz w:val="24"/>
          <w:szCs w:val="24"/>
        </w:rPr>
        <w:t xml:space="preserve"> </w:t>
      </w:r>
      <w:r w:rsidR="00634507">
        <w:rPr>
          <w:rFonts w:asciiTheme="majorHAnsi" w:hAnsiTheme="majorHAnsi"/>
          <w:sz w:val="24"/>
          <w:szCs w:val="24"/>
        </w:rPr>
        <w:t>the true value (17).</w:t>
      </w:r>
    </w:p>
    <w:p w:rsidR="00634507" w:rsidRPr="00634507" w:rsidRDefault="00634507" w:rsidP="00634507">
      <w:pPr>
        <w:pStyle w:val="Heading2"/>
      </w:pPr>
      <w:bookmarkStart w:id="30" w:name="_Toc349472654"/>
      <w:r w:rsidRPr="00634507">
        <w:t>Plethysmography</w:t>
      </w:r>
      <w:bookmarkEnd w:id="30"/>
    </w:p>
    <w:p w:rsidR="00634507" w:rsidRPr="00634507" w:rsidRDefault="00634507" w:rsidP="00634507">
      <w:pPr>
        <w:bidi w:val="0"/>
        <w:rPr>
          <w:rFonts w:asciiTheme="majorHAnsi" w:hAnsiTheme="majorHAnsi"/>
          <w:sz w:val="24"/>
          <w:szCs w:val="24"/>
        </w:rPr>
      </w:pPr>
      <w:r w:rsidRPr="00634507">
        <w:rPr>
          <w:rFonts w:asciiTheme="majorHAnsi" w:hAnsiTheme="majorHAnsi"/>
          <w:sz w:val="24"/>
          <w:szCs w:val="24"/>
        </w:rPr>
        <w:t>Plethysmography is a viable method of a</w:t>
      </w:r>
      <w:r>
        <w:rPr>
          <w:rFonts w:asciiTheme="majorHAnsi" w:hAnsiTheme="majorHAnsi"/>
          <w:sz w:val="24"/>
          <w:szCs w:val="24"/>
        </w:rPr>
        <w:t>ssessing body composition, espe</w:t>
      </w:r>
      <w:r w:rsidRPr="00634507">
        <w:rPr>
          <w:rFonts w:asciiTheme="majorHAnsi" w:hAnsiTheme="majorHAnsi"/>
          <w:sz w:val="24"/>
          <w:szCs w:val="24"/>
        </w:rPr>
        <w:t>cially for athletes who are uncomfortable be</w:t>
      </w:r>
      <w:r>
        <w:rPr>
          <w:rFonts w:asciiTheme="majorHAnsi" w:hAnsiTheme="majorHAnsi"/>
          <w:sz w:val="24"/>
          <w:szCs w:val="24"/>
        </w:rPr>
        <w:t>ing fully immersed in the hydro</w:t>
      </w:r>
      <w:r w:rsidRPr="00634507">
        <w:rPr>
          <w:rFonts w:asciiTheme="majorHAnsi" w:hAnsiTheme="majorHAnsi"/>
          <w:sz w:val="24"/>
          <w:szCs w:val="24"/>
        </w:rPr>
        <w:t xml:space="preserve">static tank. </w:t>
      </w:r>
      <w:r>
        <w:rPr>
          <w:rFonts w:asciiTheme="majorHAnsi" w:hAnsiTheme="majorHAnsi"/>
          <w:sz w:val="24"/>
          <w:szCs w:val="24"/>
        </w:rPr>
        <w:t xml:space="preserve">The use of an air </w:t>
      </w:r>
      <w:r w:rsidRPr="00634507">
        <w:rPr>
          <w:rFonts w:asciiTheme="majorHAnsi" w:hAnsiTheme="majorHAnsi"/>
          <w:sz w:val="24"/>
          <w:szCs w:val="24"/>
        </w:rPr>
        <w:t>displacement Plethysmography (closed chamber</w:t>
      </w:r>
      <w:r>
        <w:rPr>
          <w:rFonts w:asciiTheme="majorHAnsi" w:hAnsiTheme="majorHAnsi"/>
          <w:sz w:val="24"/>
          <w:szCs w:val="24"/>
        </w:rPr>
        <w:t xml:space="preserve"> </w:t>
      </w:r>
      <w:r w:rsidRPr="00634507">
        <w:rPr>
          <w:rFonts w:asciiTheme="majorHAnsi" w:hAnsiTheme="majorHAnsi"/>
          <w:sz w:val="24"/>
          <w:szCs w:val="24"/>
        </w:rPr>
        <w:t>that mea</w:t>
      </w:r>
      <w:r>
        <w:rPr>
          <w:rFonts w:asciiTheme="majorHAnsi" w:hAnsiTheme="majorHAnsi"/>
          <w:sz w:val="24"/>
          <w:szCs w:val="24"/>
        </w:rPr>
        <w:t xml:space="preserve">sures body volume by changes in </w:t>
      </w:r>
      <w:r w:rsidRPr="00634507">
        <w:rPr>
          <w:rFonts w:asciiTheme="majorHAnsi" w:hAnsiTheme="majorHAnsi"/>
          <w:sz w:val="24"/>
          <w:szCs w:val="24"/>
        </w:rPr>
        <w:lastRenderedPageBreak/>
        <w:t>pressure) has been found to be</w:t>
      </w:r>
      <w:r>
        <w:rPr>
          <w:rFonts w:asciiTheme="majorHAnsi" w:hAnsiTheme="majorHAnsi"/>
          <w:sz w:val="24"/>
          <w:szCs w:val="24"/>
        </w:rPr>
        <w:t xml:space="preserve"> </w:t>
      </w:r>
      <w:r w:rsidRPr="00634507">
        <w:rPr>
          <w:rFonts w:asciiTheme="majorHAnsi" w:hAnsiTheme="majorHAnsi"/>
          <w:sz w:val="24"/>
          <w:szCs w:val="24"/>
        </w:rPr>
        <w:t>highly reliable in a number of subject populations (2, 10). Air-displacement</w:t>
      </w:r>
      <w:r>
        <w:rPr>
          <w:rFonts w:asciiTheme="majorHAnsi" w:hAnsiTheme="majorHAnsi"/>
          <w:sz w:val="24"/>
          <w:szCs w:val="24"/>
        </w:rPr>
        <w:t xml:space="preserve"> </w:t>
      </w:r>
      <w:r w:rsidRPr="00634507">
        <w:rPr>
          <w:rFonts w:asciiTheme="majorHAnsi" w:hAnsiTheme="majorHAnsi"/>
          <w:sz w:val="24"/>
          <w:szCs w:val="24"/>
        </w:rPr>
        <w:t>Plethysmography has been shown to be a valid measure of body composition</w:t>
      </w:r>
      <w:r>
        <w:rPr>
          <w:rFonts w:asciiTheme="majorHAnsi" w:hAnsiTheme="majorHAnsi"/>
          <w:sz w:val="24"/>
          <w:szCs w:val="24"/>
        </w:rPr>
        <w:t xml:space="preserve"> </w:t>
      </w:r>
      <w:r w:rsidRPr="00634507">
        <w:rPr>
          <w:rFonts w:asciiTheme="majorHAnsi" w:hAnsiTheme="majorHAnsi"/>
          <w:sz w:val="24"/>
          <w:szCs w:val="24"/>
        </w:rPr>
        <w:t>(4, 38, and 41). However, it may overestimate</w:t>
      </w:r>
      <w:r>
        <w:rPr>
          <w:rFonts w:asciiTheme="majorHAnsi" w:hAnsiTheme="majorHAnsi"/>
          <w:sz w:val="24"/>
          <w:szCs w:val="24"/>
        </w:rPr>
        <w:t xml:space="preserve"> body-fat percentage in compari</w:t>
      </w:r>
      <w:r w:rsidRPr="00634507">
        <w:rPr>
          <w:rFonts w:asciiTheme="majorHAnsi" w:hAnsiTheme="majorHAnsi"/>
          <w:sz w:val="24"/>
          <w:szCs w:val="24"/>
        </w:rPr>
        <w:t>son to DEXA (37, 40). Although the use of air displacement provides an</w:t>
      </w:r>
      <w:r>
        <w:rPr>
          <w:rFonts w:asciiTheme="majorHAnsi" w:hAnsiTheme="majorHAnsi"/>
          <w:sz w:val="24"/>
          <w:szCs w:val="24"/>
        </w:rPr>
        <w:t xml:space="preserve"> </w:t>
      </w:r>
      <w:r w:rsidR="00A93BDC">
        <w:rPr>
          <w:rFonts w:asciiTheme="majorHAnsi" w:hAnsiTheme="majorHAnsi"/>
          <w:sz w:val="24"/>
          <w:szCs w:val="24"/>
        </w:rPr>
        <w:t>accurate assessment of body-f</w:t>
      </w:r>
      <w:r w:rsidRPr="00634507">
        <w:rPr>
          <w:rFonts w:asciiTheme="majorHAnsi" w:hAnsiTheme="majorHAnsi"/>
          <w:sz w:val="24"/>
          <w:szCs w:val="24"/>
        </w:rPr>
        <w:t>at percentage, the calculation may be higher</w:t>
      </w:r>
      <w:r>
        <w:rPr>
          <w:rFonts w:asciiTheme="majorHAnsi" w:hAnsiTheme="majorHAnsi"/>
          <w:sz w:val="24"/>
          <w:szCs w:val="24"/>
        </w:rPr>
        <w:t xml:space="preserve"> than that seen from DEXA </w:t>
      </w:r>
      <w:r w:rsidRPr="00634507">
        <w:rPr>
          <w:rFonts w:asciiTheme="majorHAnsi" w:hAnsiTheme="majorHAnsi"/>
          <w:sz w:val="24"/>
          <w:szCs w:val="24"/>
        </w:rPr>
        <w:t>measures. Thus, comparisons between these</w:t>
      </w:r>
      <w:r>
        <w:rPr>
          <w:rFonts w:asciiTheme="majorHAnsi" w:hAnsiTheme="majorHAnsi"/>
          <w:sz w:val="24"/>
          <w:szCs w:val="24"/>
        </w:rPr>
        <w:t xml:space="preserve"> </w:t>
      </w:r>
      <w:r w:rsidRPr="00634507">
        <w:rPr>
          <w:rFonts w:asciiTheme="majorHAnsi" w:hAnsiTheme="majorHAnsi"/>
          <w:sz w:val="24"/>
          <w:szCs w:val="24"/>
        </w:rPr>
        <w:t>modalities may be difficult to perform.</w:t>
      </w:r>
    </w:p>
    <w:p w:rsidR="00634507" w:rsidRPr="00634507" w:rsidRDefault="00634507" w:rsidP="00634507">
      <w:pPr>
        <w:pStyle w:val="Heading2"/>
      </w:pPr>
      <w:bookmarkStart w:id="31" w:name="_Toc349472655"/>
      <w:r w:rsidRPr="00634507">
        <w:t>Skinfold Measurement</w:t>
      </w:r>
      <w:bookmarkEnd w:id="31"/>
    </w:p>
    <w:p w:rsidR="00634507" w:rsidRPr="00634507" w:rsidRDefault="00634507" w:rsidP="00022944">
      <w:pPr>
        <w:bidi w:val="0"/>
        <w:rPr>
          <w:rFonts w:asciiTheme="majorHAnsi" w:hAnsiTheme="majorHAnsi"/>
          <w:sz w:val="24"/>
          <w:szCs w:val="24"/>
        </w:rPr>
      </w:pPr>
      <w:r w:rsidRPr="00634507">
        <w:rPr>
          <w:rFonts w:asciiTheme="majorHAnsi" w:hAnsiTheme="majorHAnsi"/>
          <w:sz w:val="24"/>
          <w:szCs w:val="24"/>
        </w:rPr>
        <w:t>Skinfold measurement is the most popular method used to assess body</w:t>
      </w:r>
      <w:r w:rsidR="00022944">
        <w:rPr>
          <w:rFonts w:asciiTheme="majorHAnsi" w:hAnsiTheme="majorHAnsi"/>
          <w:sz w:val="24"/>
          <w:szCs w:val="24"/>
        </w:rPr>
        <w:t xml:space="preserve"> </w:t>
      </w:r>
      <w:r w:rsidRPr="00634507">
        <w:rPr>
          <w:rFonts w:asciiTheme="majorHAnsi" w:hAnsiTheme="majorHAnsi"/>
          <w:sz w:val="24"/>
          <w:szCs w:val="24"/>
        </w:rPr>
        <w:t>composition. They take significantly less time to complete than the other</w:t>
      </w:r>
      <w:r w:rsidR="00022944">
        <w:rPr>
          <w:rFonts w:asciiTheme="majorHAnsi" w:hAnsiTheme="majorHAnsi"/>
          <w:sz w:val="24"/>
          <w:szCs w:val="24"/>
        </w:rPr>
        <w:t xml:space="preserve"> </w:t>
      </w:r>
      <w:r w:rsidRPr="00634507">
        <w:rPr>
          <w:rFonts w:asciiTheme="majorHAnsi" w:hAnsiTheme="majorHAnsi"/>
          <w:sz w:val="24"/>
          <w:szCs w:val="24"/>
        </w:rPr>
        <w:t xml:space="preserve">modalities discussed. The principle behind </w:t>
      </w:r>
      <w:r w:rsidR="00022944" w:rsidRPr="00634507">
        <w:rPr>
          <w:rFonts w:asciiTheme="majorHAnsi" w:hAnsiTheme="majorHAnsi"/>
          <w:sz w:val="24"/>
          <w:szCs w:val="24"/>
        </w:rPr>
        <w:t>Skinfold</w:t>
      </w:r>
      <w:r w:rsidRPr="00634507">
        <w:rPr>
          <w:rFonts w:asciiTheme="majorHAnsi" w:hAnsiTheme="majorHAnsi"/>
          <w:sz w:val="24"/>
          <w:szCs w:val="24"/>
        </w:rPr>
        <w:t xml:space="preserve"> </w:t>
      </w:r>
      <w:r w:rsidR="00022944" w:rsidRPr="00634507">
        <w:rPr>
          <w:rFonts w:asciiTheme="majorHAnsi" w:hAnsiTheme="majorHAnsi"/>
          <w:sz w:val="24"/>
          <w:szCs w:val="24"/>
        </w:rPr>
        <w:t>measurement</w:t>
      </w:r>
      <w:r w:rsidRPr="00634507">
        <w:rPr>
          <w:rFonts w:asciiTheme="majorHAnsi" w:hAnsiTheme="majorHAnsi"/>
          <w:sz w:val="24"/>
          <w:szCs w:val="24"/>
        </w:rPr>
        <w:t xml:space="preserve"> is that</w:t>
      </w:r>
      <w:r w:rsidR="00022944">
        <w:rPr>
          <w:rFonts w:asciiTheme="majorHAnsi" w:hAnsiTheme="majorHAnsi"/>
          <w:sz w:val="24"/>
          <w:szCs w:val="24"/>
        </w:rPr>
        <w:t xml:space="preserve"> </w:t>
      </w:r>
      <w:r w:rsidRPr="00634507">
        <w:rPr>
          <w:rFonts w:asciiTheme="majorHAnsi" w:hAnsiTheme="majorHAnsi"/>
          <w:sz w:val="24"/>
          <w:szCs w:val="24"/>
        </w:rPr>
        <w:t>the amount of subcutaneous fat is proportional to the amount of body fat.</w:t>
      </w:r>
      <w:r w:rsidR="00022944">
        <w:rPr>
          <w:rFonts w:asciiTheme="majorHAnsi" w:hAnsiTheme="majorHAnsi"/>
          <w:sz w:val="24"/>
          <w:szCs w:val="24"/>
        </w:rPr>
        <w:t xml:space="preserve"> </w:t>
      </w:r>
      <w:r w:rsidRPr="00634507">
        <w:rPr>
          <w:rFonts w:asciiTheme="majorHAnsi" w:hAnsiTheme="majorHAnsi"/>
          <w:sz w:val="24"/>
          <w:szCs w:val="24"/>
        </w:rPr>
        <w:t xml:space="preserve">By measuring </w:t>
      </w:r>
      <w:r w:rsidR="00022944" w:rsidRPr="00634507">
        <w:rPr>
          <w:rFonts w:asciiTheme="majorHAnsi" w:hAnsiTheme="majorHAnsi"/>
          <w:sz w:val="24"/>
          <w:szCs w:val="24"/>
        </w:rPr>
        <w:t>Skinfold</w:t>
      </w:r>
      <w:r w:rsidRPr="00634507">
        <w:rPr>
          <w:rFonts w:asciiTheme="majorHAnsi" w:hAnsiTheme="majorHAnsi"/>
          <w:sz w:val="24"/>
          <w:szCs w:val="24"/>
        </w:rPr>
        <w:t xml:space="preserve"> thickness at various </w:t>
      </w:r>
      <w:r w:rsidR="00022944">
        <w:rPr>
          <w:rFonts w:asciiTheme="majorHAnsi" w:hAnsiTheme="majorHAnsi"/>
          <w:sz w:val="24"/>
          <w:szCs w:val="24"/>
        </w:rPr>
        <w:t>sites on the body, body-fat per</w:t>
      </w:r>
      <w:r w:rsidRPr="00634507">
        <w:rPr>
          <w:rFonts w:asciiTheme="majorHAnsi" w:hAnsiTheme="majorHAnsi"/>
          <w:sz w:val="24"/>
          <w:szCs w:val="24"/>
        </w:rPr>
        <w:t>centage can be calculated through a regression equation. Commonly used</w:t>
      </w:r>
      <w:r w:rsidR="00022944">
        <w:rPr>
          <w:rFonts w:asciiTheme="majorHAnsi" w:hAnsiTheme="majorHAnsi"/>
          <w:sz w:val="24"/>
          <w:szCs w:val="24"/>
        </w:rPr>
        <w:t xml:space="preserve"> </w:t>
      </w:r>
      <w:r w:rsidR="00022944" w:rsidRPr="00634507">
        <w:rPr>
          <w:rFonts w:asciiTheme="majorHAnsi" w:hAnsiTheme="majorHAnsi"/>
          <w:sz w:val="24"/>
          <w:szCs w:val="24"/>
        </w:rPr>
        <w:t>Skinfold</w:t>
      </w:r>
      <w:r w:rsidRPr="00634507">
        <w:rPr>
          <w:rFonts w:asciiTheme="majorHAnsi" w:hAnsiTheme="majorHAnsi"/>
          <w:sz w:val="24"/>
          <w:szCs w:val="24"/>
        </w:rPr>
        <w:t xml:space="preserve"> sites include the following:</w:t>
      </w:r>
    </w:p>
    <w:p w:rsidR="00022944" w:rsidRDefault="00634507"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Abdomen: Horizontal fold, 2 cm to the right of the umbilicus</w:t>
      </w:r>
    </w:p>
    <w:p w:rsidR="00022944" w:rsidRDefault="00634507"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Biceps: Vertical fold on the anterior aspect of the arm over the belly</w:t>
      </w:r>
      <w:r w:rsidR="00022944">
        <w:rPr>
          <w:rFonts w:asciiTheme="majorHAnsi" w:hAnsiTheme="majorHAnsi"/>
          <w:sz w:val="24"/>
          <w:szCs w:val="24"/>
        </w:rPr>
        <w:t xml:space="preserve"> </w:t>
      </w:r>
      <w:r w:rsidRPr="00022944">
        <w:rPr>
          <w:rFonts w:asciiTheme="majorHAnsi" w:hAnsiTheme="majorHAnsi"/>
          <w:sz w:val="24"/>
          <w:szCs w:val="24"/>
        </w:rPr>
        <w:t>of the biceps muscle</w:t>
      </w:r>
      <w:r w:rsidR="00022944">
        <w:rPr>
          <w:rFonts w:asciiTheme="majorHAnsi" w:hAnsiTheme="majorHAnsi"/>
          <w:sz w:val="24"/>
          <w:szCs w:val="24"/>
        </w:rPr>
        <w:t xml:space="preserve"> </w:t>
      </w:r>
    </w:p>
    <w:p w:rsidR="00022944" w:rsidRPr="00022944" w:rsidRDefault="00022944"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 xml:space="preserve">Chest: Diagonal fold, one-half </w:t>
      </w:r>
      <w:r>
        <w:rPr>
          <w:rFonts w:asciiTheme="majorHAnsi" w:hAnsiTheme="majorHAnsi"/>
          <w:sz w:val="24"/>
          <w:szCs w:val="24"/>
        </w:rPr>
        <w:t>of the distance between the ante</w:t>
      </w:r>
      <w:r w:rsidRPr="00022944">
        <w:rPr>
          <w:rFonts w:asciiTheme="majorHAnsi" w:hAnsiTheme="majorHAnsi"/>
          <w:sz w:val="24"/>
          <w:szCs w:val="24"/>
        </w:rPr>
        <w:t>rior axillary li</w:t>
      </w:r>
      <w:r>
        <w:rPr>
          <w:rFonts w:asciiTheme="majorHAnsi" w:hAnsiTheme="majorHAnsi"/>
          <w:sz w:val="24"/>
          <w:szCs w:val="24"/>
        </w:rPr>
        <w:t>ne and the nipple (men), or one-</w:t>
      </w:r>
      <w:r w:rsidRPr="00022944">
        <w:rPr>
          <w:rFonts w:asciiTheme="majorHAnsi" w:hAnsiTheme="majorHAnsi"/>
          <w:sz w:val="24"/>
          <w:szCs w:val="24"/>
        </w:rPr>
        <w:t>third of the distance</w:t>
      </w:r>
      <w:r>
        <w:rPr>
          <w:rFonts w:asciiTheme="majorHAnsi" w:hAnsiTheme="majorHAnsi"/>
          <w:sz w:val="24"/>
          <w:szCs w:val="24"/>
        </w:rPr>
        <w:t xml:space="preserve"> </w:t>
      </w:r>
      <w:r w:rsidRPr="00022944">
        <w:rPr>
          <w:rFonts w:asciiTheme="majorHAnsi" w:hAnsiTheme="majorHAnsi"/>
          <w:sz w:val="24"/>
          <w:szCs w:val="24"/>
        </w:rPr>
        <w:t>between the anterior axillary line and the nipple (women)</w:t>
      </w:r>
    </w:p>
    <w:p w:rsidR="00022944" w:rsidRPr="00022944" w:rsidRDefault="00022944"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Midaxillary: Horizontal fold on the midaxillary line at the level of</w:t>
      </w:r>
      <w:r>
        <w:rPr>
          <w:rFonts w:asciiTheme="majorHAnsi" w:hAnsiTheme="majorHAnsi"/>
          <w:sz w:val="24"/>
          <w:szCs w:val="24"/>
        </w:rPr>
        <w:t xml:space="preserve"> </w:t>
      </w:r>
      <w:r w:rsidRPr="00022944">
        <w:rPr>
          <w:rFonts w:asciiTheme="majorHAnsi" w:hAnsiTheme="majorHAnsi"/>
          <w:sz w:val="24"/>
          <w:szCs w:val="24"/>
        </w:rPr>
        <w:t>the</w:t>
      </w:r>
      <w:r>
        <w:rPr>
          <w:rFonts w:asciiTheme="majorHAnsi" w:hAnsiTheme="majorHAnsi"/>
          <w:sz w:val="24"/>
          <w:szCs w:val="24"/>
        </w:rPr>
        <w:t xml:space="preserve"> </w:t>
      </w:r>
      <w:r w:rsidRPr="00022944">
        <w:rPr>
          <w:rFonts w:asciiTheme="majorHAnsi" w:hAnsiTheme="majorHAnsi"/>
          <w:sz w:val="24"/>
          <w:szCs w:val="24"/>
        </w:rPr>
        <w:t>xiphoid process of [he sternum</w:t>
      </w:r>
    </w:p>
    <w:p w:rsidR="00022944" w:rsidRPr="00022944" w:rsidRDefault="00022944"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Subscapular: Diagonal fold at a 45° angle, 1 to 2 cm below the inferior</w:t>
      </w:r>
      <w:r>
        <w:rPr>
          <w:rFonts w:asciiTheme="majorHAnsi" w:hAnsiTheme="majorHAnsi"/>
          <w:sz w:val="24"/>
          <w:szCs w:val="24"/>
        </w:rPr>
        <w:t xml:space="preserve"> </w:t>
      </w:r>
      <w:r w:rsidRPr="00022944">
        <w:rPr>
          <w:rFonts w:asciiTheme="majorHAnsi" w:hAnsiTheme="majorHAnsi"/>
          <w:sz w:val="24"/>
          <w:szCs w:val="24"/>
        </w:rPr>
        <w:t>angle of the scapula</w:t>
      </w:r>
    </w:p>
    <w:p w:rsidR="00022944" w:rsidRPr="00022944" w:rsidRDefault="00022944"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Suprailiac: Diagonal fold in line with the natural angle of the iliac</w:t>
      </w:r>
      <w:r>
        <w:rPr>
          <w:rFonts w:asciiTheme="majorHAnsi" w:hAnsiTheme="majorHAnsi"/>
          <w:sz w:val="24"/>
          <w:szCs w:val="24"/>
        </w:rPr>
        <w:t xml:space="preserve"> </w:t>
      </w:r>
      <w:r w:rsidRPr="00022944">
        <w:rPr>
          <w:rFonts w:asciiTheme="majorHAnsi" w:hAnsiTheme="majorHAnsi"/>
          <w:sz w:val="24"/>
          <w:szCs w:val="24"/>
        </w:rPr>
        <w:t>crest taken in the anterior axillary line</w:t>
      </w:r>
    </w:p>
    <w:p w:rsidR="00022944" w:rsidRPr="00022944" w:rsidRDefault="00022944" w:rsidP="00022944">
      <w:pPr>
        <w:pStyle w:val="ListParagraph"/>
        <w:numPr>
          <w:ilvl w:val="0"/>
          <w:numId w:val="2"/>
        </w:numPr>
        <w:rPr>
          <w:rFonts w:asciiTheme="majorHAnsi" w:hAnsiTheme="majorHAnsi"/>
          <w:sz w:val="24"/>
          <w:szCs w:val="24"/>
        </w:rPr>
      </w:pPr>
      <w:r w:rsidRPr="00022944">
        <w:rPr>
          <w:rFonts w:asciiTheme="majorHAnsi" w:hAnsiTheme="majorHAnsi"/>
          <w:sz w:val="24"/>
          <w:szCs w:val="24"/>
        </w:rPr>
        <w:t>Thigh: Vertical fold on the anterior midline of the thigh midway</w:t>
      </w:r>
      <w:r>
        <w:rPr>
          <w:rFonts w:asciiTheme="majorHAnsi" w:hAnsiTheme="majorHAnsi"/>
          <w:sz w:val="24"/>
          <w:szCs w:val="24"/>
        </w:rPr>
        <w:t xml:space="preserve"> between t</w:t>
      </w:r>
      <w:r w:rsidRPr="00022944">
        <w:rPr>
          <w:rFonts w:asciiTheme="majorHAnsi" w:hAnsiTheme="majorHAnsi"/>
          <w:sz w:val="24"/>
          <w:szCs w:val="24"/>
        </w:rPr>
        <w:t>he proximal border of the patella and the inguinal crease</w:t>
      </w:r>
    </w:p>
    <w:p w:rsidR="00634507" w:rsidRDefault="00022944" w:rsidP="00C45297">
      <w:pPr>
        <w:pStyle w:val="ListParagraph"/>
        <w:numPr>
          <w:ilvl w:val="0"/>
          <w:numId w:val="2"/>
        </w:numPr>
        <w:rPr>
          <w:rFonts w:asciiTheme="majorHAnsi" w:hAnsiTheme="majorHAnsi"/>
          <w:sz w:val="24"/>
          <w:szCs w:val="24"/>
        </w:rPr>
      </w:pPr>
      <w:r w:rsidRPr="00022944">
        <w:rPr>
          <w:rFonts w:asciiTheme="majorHAnsi" w:hAnsiTheme="majorHAnsi"/>
          <w:sz w:val="24"/>
          <w:szCs w:val="24"/>
        </w:rPr>
        <w:t>Triceps: Vertical fold on the posterior midline of</w:t>
      </w:r>
      <w:r w:rsidR="00C45297">
        <w:rPr>
          <w:rFonts w:asciiTheme="majorHAnsi" w:hAnsiTheme="majorHAnsi"/>
          <w:sz w:val="24"/>
          <w:szCs w:val="24"/>
        </w:rPr>
        <w:t xml:space="preserve"> </w:t>
      </w:r>
      <w:r w:rsidRPr="00022944">
        <w:rPr>
          <w:rFonts w:asciiTheme="majorHAnsi" w:hAnsiTheme="majorHAnsi"/>
          <w:sz w:val="24"/>
          <w:szCs w:val="24"/>
        </w:rPr>
        <w:t>the upper arm midway</w:t>
      </w:r>
      <w:r w:rsidR="00C45297">
        <w:rPr>
          <w:rFonts w:asciiTheme="majorHAnsi" w:hAnsiTheme="majorHAnsi"/>
          <w:sz w:val="24"/>
          <w:szCs w:val="24"/>
        </w:rPr>
        <w:t xml:space="preserve"> </w:t>
      </w:r>
      <w:r w:rsidRPr="00C45297">
        <w:rPr>
          <w:rFonts w:asciiTheme="majorHAnsi" w:hAnsiTheme="majorHAnsi"/>
          <w:sz w:val="24"/>
          <w:szCs w:val="24"/>
        </w:rPr>
        <w:t>between the acromion process of the scapula and the inferior part of</w:t>
      </w:r>
      <w:r w:rsidR="00C45297">
        <w:rPr>
          <w:rFonts w:asciiTheme="majorHAnsi" w:hAnsiTheme="majorHAnsi"/>
          <w:sz w:val="24"/>
          <w:szCs w:val="24"/>
        </w:rPr>
        <w:t xml:space="preserve"> </w:t>
      </w:r>
      <w:r w:rsidRPr="00C45297">
        <w:rPr>
          <w:rFonts w:asciiTheme="majorHAnsi" w:hAnsiTheme="majorHAnsi"/>
          <w:sz w:val="24"/>
          <w:szCs w:val="24"/>
        </w:rPr>
        <w:t>the olecranon process of the elbow</w:t>
      </w:r>
    </w:p>
    <w:p w:rsidR="00C45297" w:rsidRDefault="00C45297" w:rsidP="00C45297">
      <w:pPr>
        <w:bidi w:val="0"/>
        <w:rPr>
          <w:rFonts w:asciiTheme="majorHAnsi" w:hAnsiTheme="majorHAnsi"/>
          <w:sz w:val="24"/>
          <w:szCs w:val="24"/>
        </w:rPr>
      </w:pPr>
      <w:r w:rsidRPr="00C45297">
        <w:rPr>
          <w:rFonts w:asciiTheme="majorHAnsi" w:hAnsiTheme="majorHAnsi"/>
          <w:sz w:val="24"/>
          <w:szCs w:val="24"/>
        </w:rPr>
        <w:t>However, because the ratio between subcutaneous fat and total body</w:t>
      </w:r>
      <w:r>
        <w:rPr>
          <w:rFonts w:asciiTheme="majorHAnsi" w:hAnsiTheme="majorHAnsi"/>
          <w:sz w:val="24"/>
          <w:szCs w:val="24"/>
        </w:rPr>
        <w:t xml:space="preserve"> </w:t>
      </w:r>
      <w:r w:rsidRPr="00C45297">
        <w:rPr>
          <w:rFonts w:asciiTheme="majorHAnsi" w:hAnsiTheme="majorHAnsi"/>
          <w:sz w:val="24"/>
          <w:szCs w:val="24"/>
        </w:rPr>
        <w:t>fat varies according to age, gender, and ethnicity (35), the appropriate</w:t>
      </w:r>
      <w:r>
        <w:rPr>
          <w:rFonts w:asciiTheme="majorHAnsi" w:hAnsiTheme="majorHAnsi"/>
          <w:sz w:val="24"/>
          <w:szCs w:val="24"/>
        </w:rPr>
        <w:t xml:space="preserve"> </w:t>
      </w:r>
      <w:r w:rsidRPr="00C45297">
        <w:rPr>
          <w:rFonts w:asciiTheme="majorHAnsi" w:hAnsiTheme="majorHAnsi"/>
          <w:sz w:val="24"/>
          <w:szCs w:val="24"/>
        </w:rPr>
        <w:t>regression equation must be selected. In addition, regression equations</w:t>
      </w:r>
      <w:r>
        <w:rPr>
          <w:rFonts w:asciiTheme="majorHAnsi" w:hAnsiTheme="majorHAnsi"/>
          <w:sz w:val="24"/>
          <w:szCs w:val="24"/>
        </w:rPr>
        <w:t xml:space="preserve"> </w:t>
      </w:r>
      <w:r w:rsidRPr="00C45297">
        <w:rPr>
          <w:rFonts w:asciiTheme="majorHAnsi" w:hAnsiTheme="majorHAnsi"/>
          <w:sz w:val="24"/>
          <w:szCs w:val="24"/>
        </w:rPr>
        <w:t>also vary in the needed number of Skinfold site</w:t>
      </w:r>
      <w:r>
        <w:rPr>
          <w:rFonts w:asciiTheme="majorHAnsi" w:hAnsiTheme="majorHAnsi"/>
          <w:sz w:val="24"/>
          <w:szCs w:val="24"/>
        </w:rPr>
        <w:t xml:space="preserve">. Even when </w:t>
      </w:r>
      <w:r>
        <w:rPr>
          <w:rFonts w:asciiTheme="majorHAnsi" w:hAnsiTheme="majorHAnsi"/>
          <w:sz w:val="24"/>
          <w:szCs w:val="24"/>
        </w:rPr>
        <w:lastRenderedPageBreak/>
        <w:t>the appropri</w:t>
      </w:r>
      <w:r w:rsidRPr="00C45297">
        <w:rPr>
          <w:rFonts w:asciiTheme="majorHAnsi" w:hAnsiTheme="majorHAnsi"/>
          <w:sz w:val="24"/>
          <w:szCs w:val="24"/>
        </w:rPr>
        <w:t>ate regression equation is used, a 3% to 4% error may be associated with</w:t>
      </w:r>
      <w:r>
        <w:rPr>
          <w:rFonts w:asciiTheme="majorHAnsi" w:hAnsiTheme="majorHAnsi"/>
          <w:sz w:val="24"/>
          <w:szCs w:val="24"/>
        </w:rPr>
        <w:t xml:space="preserve"> </w:t>
      </w:r>
      <w:r w:rsidRPr="00C45297">
        <w:rPr>
          <w:rFonts w:asciiTheme="majorHAnsi" w:hAnsiTheme="majorHAnsi"/>
          <w:sz w:val="24"/>
          <w:szCs w:val="24"/>
        </w:rPr>
        <w:t>the body-fat percentage attained from Skinfold measurements (35), thus,</w:t>
      </w:r>
      <w:r>
        <w:rPr>
          <w:rFonts w:asciiTheme="majorHAnsi" w:hAnsiTheme="majorHAnsi"/>
          <w:sz w:val="24"/>
          <w:szCs w:val="24"/>
        </w:rPr>
        <w:t xml:space="preserve"> </w:t>
      </w:r>
      <w:r w:rsidRPr="00C45297">
        <w:rPr>
          <w:rFonts w:asciiTheme="majorHAnsi" w:hAnsiTheme="majorHAnsi"/>
          <w:sz w:val="24"/>
          <w:szCs w:val="24"/>
        </w:rPr>
        <w:t>care must be taken in selecting the correct regression equation. Table 2.2</w:t>
      </w:r>
      <w:r>
        <w:rPr>
          <w:rFonts w:asciiTheme="majorHAnsi" w:hAnsiTheme="majorHAnsi"/>
          <w:sz w:val="24"/>
          <w:szCs w:val="24"/>
        </w:rPr>
        <w:t xml:space="preserve"> </w:t>
      </w:r>
      <w:r w:rsidRPr="00C45297">
        <w:rPr>
          <w:rFonts w:asciiTheme="majorHAnsi" w:hAnsiTheme="majorHAnsi"/>
          <w:sz w:val="24"/>
          <w:szCs w:val="24"/>
        </w:rPr>
        <w:t>provides several examples of commonly used regression equations; Table</w:t>
      </w:r>
      <w:r>
        <w:rPr>
          <w:rFonts w:asciiTheme="majorHAnsi" w:hAnsiTheme="majorHAnsi"/>
          <w:sz w:val="24"/>
          <w:szCs w:val="24"/>
        </w:rPr>
        <w:t xml:space="preserve"> </w:t>
      </w:r>
      <w:r w:rsidRPr="00C45297">
        <w:rPr>
          <w:rFonts w:asciiTheme="majorHAnsi" w:hAnsiTheme="majorHAnsi"/>
          <w:sz w:val="24"/>
          <w:szCs w:val="24"/>
        </w:rPr>
        <w:t>2.3 provides population-specific equations for converting body density to</w:t>
      </w:r>
      <w:r>
        <w:rPr>
          <w:rFonts w:asciiTheme="majorHAnsi" w:hAnsiTheme="majorHAnsi"/>
          <w:sz w:val="24"/>
          <w:szCs w:val="24"/>
        </w:rPr>
        <w:t xml:space="preserve"> </w:t>
      </w:r>
      <w:r w:rsidRPr="00C45297">
        <w:rPr>
          <w:rFonts w:asciiTheme="majorHAnsi" w:hAnsiTheme="majorHAnsi"/>
          <w:sz w:val="24"/>
          <w:szCs w:val="24"/>
        </w:rPr>
        <w:t>body-fat percentage.</w:t>
      </w:r>
    </w:p>
    <w:p w:rsidR="007C563F" w:rsidRDefault="007C563F" w:rsidP="007C563F">
      <w:pPr>
        <w:bidi w:val="0"/>
        <w:rPr>
          <w:rFonts w:asciiTheme="majorHAnsi" w:hAnsiTheme="majorHAnsi"/>
          <w:sz w:val="24"/>
          <w:szCs w:val="24"/>
        </w:rPr>
      </w:pPr>
    </w:p>
    <w:p w:rsidR="007C563F" w:rsidRPr="00C45297" w:rsidRDefault="007C563F" w:rsidP="007C563F">
      <w:pPr>
        <w:bidi w:val="0"/>
        <w:jc w:val="center"/>
        <w:rPr>
          <w:rFonts w:asciiTheme="majorHAnsi" w:hAnsiTheme="majorHAnsi"/>
          <w:sz w:val="24"/>
          <w:szCs w:val="24"/>
        </w:rPr>
      </w:pPr>
      <w:r>
        <w:rPr>
          <w:rFonts w:asciiTheme="majorHAnsi" w:hAnsiTheme="majorHAnsi"/>
          <w:noProof/>
          <w:sz w:val="24"/>
          <w:szCs w:val="24"/>
          <w:lang w:bidi="ar-SA"/>
        </w:rPr>
        <w:drawing>
          <wp:inline distT="0" distB="0" distL="0" distR="0">
            <wp:extent cx="4804307" cy="5642884"/>
            <wp:effectExtent l="38100" t="57150" r="110593" b="91166"/>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4805219" cy="5643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563F" w:rsidRDefault="007C563F" w:rsidP="00C45297">
      <w:pPr>
        <w:pStyle w:val="Heading2"/>
      </w:pPr>
    </w:p>
    <w:p w:rsidR="007C563F" w:rsidRDefault="007C563F" w:rsidP="007C563F"/>
    <w:p w:rsidR="007C563F" w:rsidRDefault="009C5CA0" w:rsidP="007C563F">
      <w:r>
        <w:rPr>
          <w:noProof/>
          <w:lang w:bidi="ar-SA"/>
        </w:rPr>
        <w:lastRenderedPageBreak/>
        <w:drawing>
          <wp:anchor distT="0" distB="0" distL="114300" distR="114300" simplePos="0" relativeHeight="251663360" behindDoc="0" locked="0" layoutInCell="1" allowOverlap="1">
            <wp:simplePos x="0" y="0"/>
            <wp:positionH relativeFrom="column">
              <wp:posOffset>394466</wp:posOffset>
            </wp:positionH>
            <wp:positionV relativeFrom="paragraph">
              <wp:posOffset>25619</wp:posOffset>
            </wp:positionV>
            <wp:extent cx="4934147" cy="2206187"/>
            <wp:effectExtent l="38100" t="57150" r="114103" b="98863"/>
            <wp:wrapNone/>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4934147" cy="22061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7C563F" w:rsidRDefault="007C563F" w:rsidP="007C563F"/>
    <w:p w:rsidR="007C563F" w:rsidRDefault="007C563F" w:rsidP="007C563F"/>
    <w:p w:rsidR="009C5CA0" w:rsidRDefault="009C5CA0" w:rsidP="007C563F"/>
    <w:p w:rsidR="009C5CA0" w:rsidRDefault="009C5CA0" w:rsidP="007C563F"/>
    <w:p w:rsidR="009C5CA0" w:rsidRDefault="009C5CA0" w:rsidP="007C563F"/>
    <w:p w:rsidR="009C5CA0" w:rsidRDefault="009C5CA0" w:rsidP="007C563F"/>
    <w:p w:rsidR="009C5CA0" w:rsidRPr="007C563F" w:rsidRDefault="009C5CA0" w:rsidP="007C563F"/>
    <w:p w:rsidR="00C45297" w:rsidRPr="00C45297" w:rsidRDefault="00C45297" w:rsidP="007C563F">
      <w:pPr>
        <w:pStyle w:val="Heading2"/>
      </w:pPr>
      <w:bookmarkStart w:id="32" w:name="_Toc349472656"/>
      <w:r w:rsidRPr="00C45297">
        <w:t>Bioelectrical Impedance</w:t>
      </w:r>
      <w:bookmarkEnd w:id="32"/>
    </w:p>
    <w:p w:rsidR="00C45297" w:rsidRPr="00C45297" w:rsidRDefault="00C45297" w:rsidP="00C45297">
      <w:pPr>
        <w:bidi w:val="0"/>
        <w:rPr>
          <w:rFonts w:asciiTheme="majorHAnsi" w:hAnsiTheme="majorHAnsi"/>
          <w:sz w:val="24"/>
          <w:szCs w:val="24"/>
        </w:rPr>
      </w:pPr>
      <w:r w:rsidRPr="00C45297">
        <w:rPr>
          <w:rFonts w:asciiTheme="majorHAnsi" w:hAnsiTheme="majorHAnsi"/>
          <w:sz w:val="24"/>
          <w:szCs w:val="24"/>
        </w:rPr>
        <w:t>Bioelectrical impedance is another popular modality used to estimate body</w:t>
      </w:r>
      <w:r>
        <w:rPr>
          <w:rFonts w:asciiTheme="majorHAnsi" w:hAnsiTheme="majorHAnsi"/>
          <w:sz w:val="24"/>
          <w:szCs w:val="24"/>
        </w:rPr>
        <w:t xml:space="preserve"> composition. It </w:t>
      </w:r>
      <w:r w:rsidRPr="00C45297">
        <w:rPr>
          <w:rFonts w:asciiTheme="majorHAnsi" w:hAnsiTheme="majorHAnsi"/>
          <w:sz w:val="24"/>
          <w:szCs w:val="24"/>
        </w:rPr>
        <w:t>is similar to Skinfold measure in regard to accuracy, and it</w:t>
      </w:r>
      <w:r>
        <w:rPr>
          <w:rFonts w:asciiTheme="majorHAnsi" w:hAnsiTheme="majorHAnsi"/>
          <w:sz w:val="24"/>
          <w:szCs w:val="24"/>
        </w:rPr>
        <w:t xml:space="preserve"> </w:t>
      </w:r>
      <w:r w:rsidRPr="00C45297">
        <w:rPr>
          <w:rFonts w:asciiTheme="majorHAnsi" w:hAnsiTheme="majorHAnsi"/>
          <w:sz w:val="24"/>
          <w:szCs w:val="24"/>
        </w:rPr>
        <w:t>may be easier to use because it eliminates potential error among testers. The</w:t>
      </w:r>
      <w:r>
        <w:rPr>
          <w:rFonts w:asciiTheme="majorHAnsi" w:hAnsiTheme="majorHAnsi"/>
          <w:sz w:val="24"/>
          <w:szCs w:val="24"/>
        </w:rPr>
        <w:t xml:space="preserve"> </w:t>
      </w:r>
      <w:r w:rsidRPr="00C45297">
        <w:rPr>
          <w:rFonts w:asciiTheme="majorHAnsi" w:hAnsiTheme="majorHAnsi"/>
          <w:sz w:val="24"/>
          <w:szCs w:val="24"/>
        </w:rPr>
        <w:t>basic principle behind bioelectrical impedance is the relationship between</w:t>
      </w:r>
      <w:r>
        <w:rPr>
          <w:rFonts w:asciiTheme="majorHAnsi" w:hAnsiTheme="majorHAnsi"/>
          <w:sz w:val="24"/>
          <w:szCs w:val="24"/>
        </w:rPr>
        <w:t xml:space="preserve"> </w:t>
      </w:r>
      <w:r w:rsidRPr="00C45297">
        <w:rPr>
          <w:rFonts w:asciiTheme="majorHAnsi" w:hAnsiTheme="majorHAnsi"/>
          <w:sz w:val="24"/>
          <w:szCs w:val="24"/>
        </w:rPr>
        <w:t>total body water and lean body mass. Since lean tissue contains a large</w:t>
      </w:r>
      <w:r>
        <w:rPr>
          <w:rFonts w:asciiTheme="majorHAnsi" w:hAnsiTheme="majorHAnsi"/>
          <w:sz w:val="24"/>
          <w:szCs w:val="24"/>
        </w:rPr>
        <w:t xml:space="preserve"> </w:t>
      </w:r>
      <w:r w:rsidRPr="00C45297">
        <w:rPr>
          <w:rFonts w:asciiTheme="majorHAnsi" w:hAnsiTheme="majorHAnsi"/>
          <w:sz w:val="24"/>
          <w:szCs w:val="24"/>
        </w:rPr>
        <w:t>concentration of water, and water is an excellent conductor of electricity,</w:t>
      </w:r>
      <w:r>
        <w:rPr>
          <w:rFonts w:asciiTheme="majorHAnsi" w:hAnsiTheme="majorHAnsi"/>
          <w:sz w:val="24"/>
          <w:szCs w:val="24"/>
        </w:rPr>
        <w:t xml:space="preserve"> </w:t>
      </w:r>
      <w:r w:rsidRPr="00C45297">
        <w:rPr>
          <w:rFonts w:asciiTheme="majorHAnsi" w:hAnsiTheme="majorHAnsi"/>
          <w:sz w:val="24"/>
          <w:szCs w:val="24"/>
        </w:rPr>
        <w:t>the resistance to an electrical current passing through the body provides a</w:t>
      </w:r>
      <w:r>
        <w:rPr>
          <w:rFonts w:asciiTheme="majorHAnsi" w:hAnsiTheme="majorHAnsi"/>
          <w:sz w:val="24"/>
          <w:szCs w:val="24"/>
        </w:rPr>
        <w:t xml:space="preserve"> </w:t>
      </w:r>
      <w:r w:rsidRPr="00C45297">
        <w:rPr>
          <w:rFonts w:asciiTheme="majorHAnsi" w:hAnsiTheme="majorHAnsi"/>
          <w:sz w:val="24"/>
          <w:szCs w:val="24"/>
        </w:rPr>
        <w:t>potential indicator of body-fat percentage</w:t>
      </w:r>
      <w:r>
        <w:rPr>
          <w:rFonts w:asciiTheme="majorHAnsi" w:hAnsiTheme="majorHAnsi"/>
          <w:sz w:val="24"/>
          <w:szCs w:val="24"/>
        </w:rPr>
        <w:t>. Lean athletes would have mini</w:t>
      </w:r>
      <w:r w:rsidRPr="00C45297">
        <w:rPr>
          <w:rFonts w:asciiTheme="majorHAnsi" w:hAnsiTheme="majorHAnsi"/>
          <w:sz w:val="24"/>
          <w:szCs w:val="24"/>
        </w:rPr>
        <w:t>mal resistance, indicating that a higher percentage of lean tissue is present.</w:t>
      </w:r>
      <w:r>
        <w:rPr>
          <w:rFonts w:asciiTheme="majorHAnsi" w:hAnsiTheme="majorHAnsi"/>
          <w:sz w:val="24"/>
          <w:szCs w:val="24"/>
        </w:rPr>
        <w:t xml:space="preserve"> </w:t>
      </w:r>
      <w:r w:rsidRPr="00C45297">
        <w:rPr>
          <w:rFonts w:asciiTheme="majorHAnsi" w:hAnsiTheme="majorHAnsi"/>
          <w:sz w:val="24"/>
          <w:szCs w:val="24"/>
        </w:rPr>
        <w:t>A higher resistance to the electrical current would suggest a greater amount</w:t>
      </w:r>
      <w:r>
        <w:rPr>
          <w:rFonts w:asciiTheme="majorHAnsi" w:hAnsiTheme="majorHAnsi"/>
          <w:sz w:val="24"/>
          <w:szCs w:val="24"/>
        </w:rPr>
        <w:t xml:space="preserve"> of body fat.</w:t>
      </w:r>
    </w:p>
    <w:p w:rsidR="0043799C" w:rsidRPr="0043799C" w:rsidRDefault="00C45297" w:rsidP="0043799C">
      <w:pPr>
        <w:bidi w:val="0"/>
        <w:rPr>
          <w:rFonts w:asciiTheme="majorHAnsi" w:hAnsiTheme="majorHAnsi"/>
          <w:sz w:val="24"/>
          <w:szCs w:val="24"/>
        </w:rPr>
      </w:pPr>
      <w:r w:rsidRPr="00C45297">
        <w:rPr>
          <w:rFonts w:asciiTheme="majorHAnsi" w:hAnsiTheme="majorHAnsi"/>
          <w:sz w:val="24"/>
          <w:szCs w:val="24"/>
        </w:rPr>
        <w:t>Because body water content is critical to these measures, any change</w:t>
      </w:r>
      <w:r>
        <w:rPr>
          <w:rFonts w:asciiTheme="majorHAnsi" w:hAnsiTheme="majorHAnsi"/>
          <w:sz w:val="24"/>
          <w:szCs w:val="24"/>
        </w:rPr>
        <w:t xml:space="preserve"> </w:t>
      </w:r>
      <w:r w:rsidRPr="00C45297">
        <w:rPr>
          <w:rFonts w:asciiTheme="majorHAnsi" w:hAnsiTheme="majorHAnsi"/>
          <w:sz w:val="24"/>
          <w:szCs w:val="24"/>
        </w:rPr>
        <w:t xml:space="preserve">in body fluid can have a significant effect </w:t>
      </w:r>
      <w:r>
        <w:rPr>
          <w:rFonts w:asciiTheme="majorHAnsi" w:hAnsiTheme="majorHAnsi"/>
          <w:sz w:val="24"/>
          <w:szCs w:val="24"/>
        </w:rPr>
        <w:t>on body-fat calculation, If bio</w:t>
      </w:r>
      <w:r w:rsidRPr="00C45297">
        <w:rPr>
          <w:rFonts w:asciiTheme="majorHAnsi" w:hAnsiTheme="majorHAnsi"/>
          <w:sz w:val="24"/>
          <w:szCs w:val="24"/>
        </w:rPr>
        <w:t>electrical impedance is to be used, it is highly recommended that subjects</w:t>
      </w:r>
      <w:r>
        <w:rPr>
          <w:rFonts w:asciiTheme="majorHAnsi" w:hAnsiTheme="majorHAnsi"/>
          <w:sz w:val="24"/>
          <w:szCs w:val="24"/>
        </w:rPr>
        <w:t xml:space="preserve"> </w:t>
      </w:r>
      <w:r w:rsidRPr="00C45297">
        <w:rPr>
          <w:rFonts w:asciiTheme="majorHAnsi" w:hAnsiTheme="majorHAnsi"/>
          <w:sz w:val="24"/>
          <w:szCs w:val="24"/>
        </w:rPr>
        <w:t>refrain from drinking or eating within four hours of the measurement,</w:t>
      </w:r>
      <w:r>
        <w:rPr>
          <w:rFonts w:asciiTheme="majorHAnsi" w:hAnsiTheme="majorHAnsi"/>
          <w:sz w:val="24"/>
          <w:szCs w:val="24"/>
        </w:rPr>
        <w:t xml:space="preserve"> </w:t>
      </w:r>
      <w:r w:rsidRPr="00C45297">
        <w:rPr>
          <w:rFonts w:asciiTheme="majorHAnsi" w:hAnsiTheme="majorHAnsi"/>
          <w:sz w:val="24"/>
          <w:szCs w:val="24"/>
        </w:rPr>
        <w:t>void completely prior to the measurement, and refrain from ingesting any</w:t>
      </w:r>
      <w:r w:rsidR="0043799C">
        <w:rPr>
          <w:rFonts w:asciiTheme="majorHAnsi" w:hAnsiTheme="majorHAnsi"/>
          <w:sz w:val="24"/>
          <w:szCs w:val="24"/>
        </w:rPr>
        <w:t xml:space="preserve"> </w:t>
      </w:r>
      <w:r w:rsidR="0043799C" w:rsidRPr="0043799C">
        <w:rPr>
          <w:rFonts w:asciiTheme="majorHAnsi" w:hAnsiTheme="majorHAnsi"/>
          <w:sz w:val="24"/>
          <w:szCs w:val="24"/>
        </w:rPr>
        <w:t>alcohol, caffeine, or any diuretic agent prior to assessment (23). Failure to</w:t>
      </w:r>
      <w:r w:rsidR="0043799C">
        <w:rPr>
          <w:rFonts w:asciiTheme="majorHAnsi" w:hAnsiTheme="majorHAnsi"/>
          <w:sz w:val="24"/>
          <w:szCs w:val="24"/>
        </w:rPr>
        <w:t xml:space="preserve"> </w:t>
      </w:r>
      <w:r w:rsidR="0043799C" w:rsidRPr="0043799C">
        <w:rPr>
          <w:rFonts w:asciiTheme="majorHAnsi" w:hAnsiTheme="majorHAnsi"/>
          <w:sz w:val="24"/>
          <w:szCs w:val="24"/>
        </w:rPr>
        <w:t>comply will inc</w:t>
      </w:r>
      <w:r w:rsidR="0043799C">
        <w:rPr>
          <w:rFonts w:asciiTheme="majorHAnsi" w:hAnsiTheme="majorHAnsi"/>
          <w:sz w:val="24"/>
          <w:szCs w:val="24"/>
        </w:rPr>
        <w:t>rease measurement error, Perform</w:t>
      </w:r>
      <w:r w:rsidR="0043799C" w:rsidRPr="0043799C">
        <w:rPr>
          <w:rFonts w:asciiTheme="majorHAnsi" w:hAnsiTheme="majorHAnsi"/>
          <w:sz w:val="24"/>
          <w:szCs w:val="24"/>
        </w:rPr>
        <w:t>ing this measurement</w:t>
      </w:r>
      <w:r w:rsidR="0043799C">
        <w:rPr>
          <w:rFonts w:asciiTheme="majorHAnsi" w:hAnsiTheme="majorHAnsi"/>
          <w:sz w:val="24"/>
          <w:szCs w:val="24"/>
        </w:rPr>
        <w:t xml:space="preserve"> when dehydrated may </w:t>
      </w:r>
      <w:r w:rsidR="0043799C" w:rsidRPr="0043799C">
        <w:rPr>
          <w:rFonts w:asciiTheme="majorHAnsi" w:hAnsiTheme="majorHAnsi"/>
          <w:sz w:val="24"/>
          <w:szCs w:val="24"/>
        </w:rPr>
        <w:t>overestimate the body-fat percentage (less body</w:t>
      </w:r>
      <w:r w:rsidR="0043799C">
        <w:rPr>
          <w:rFonts w:asciiTheme="majorHAnsi" w:hAnsiTheme="majorHAnsi"/>
          <w:sz w:val="24"/>
          <w:szCs w:val="24"/>
        </w:rPr>
        <w:t xml:space="preserve"> </w:t>
      </w:r>
      <w:r w:rsidR="0043799C" w:rsidRPr="0043799C">
        <w:rPr>
          <w:rFonts w:asciiTheme="majorHAnsi" w:hAnsiTheme="majorHAnsi"/>
          <w:sz w:val="24"/>
          <w:szCs w:val="24"/>
        </w:rPr>
        <w:t>water leads to fewer conductances).</w:t>
      </w:r>
    </w:p>
    <w:p w:rsidR="0043799C" w:rsidRPr="0043799C" w:rsidRDefault="0043799C" w:rsidP="0043799C">
      <w:pPr>
        <w:pStyle w:val="Heading2"/>
      </w:pPr>
      <w:bookmarkStart w:id="33" w:name="_Toc349472657"/>
      <w:r w:rsidRPr="0043799C">
        <w:lastRenderedPageBreak/>
        <w:t>SUMMARY POINTS</w:t>
      </w:r>
      <w:bookmarkEnd w:id="33"/>
    </w:p>
    <w:p w:rsidR="0043799C" w:rsidRDefault="0043799C" w:rsidP="0043799C">
      <w:pPr>
        <w:pStyle w:val="ListParagraph"/>
        <w:numPr>
          <w:ilvl w:val="0"/>
          <w:numId w:val="3"/>
        </w:numPr>
        <w:rPr>
          <w:rFonts w:asciiTheme="majorHAnsi" w:hAnsiTheme="majorHAnsi"/>
          <w:sz w:val="24"/>
          <w:szCs w:val="24"/>
        </w:rPr>
      </w:pPr>
      <w:r w:rsidRPr="0043799C">
        <w:rPr>
          <w:rFonts w:asciiTheme="majorHAnsi" w:hAnsiTheme="majorHAnsi"/>
          <w:sz w:val="24"/>
          <w:szCs w:val="24"/>
        </w:rPr>
        <w:t>An assessment program can be used to examine the effectiveness of</w:t>
      </w:r>
      <w:r>
        <w:rPr>
          <w:rFonts w:asciiTheme="majorHAnsi" w:hAnsiTheme="majorHAnsi"/>
          <w:sz w:val="24"/>
          <w:szCs w:val="24"/>
        </w:rPr>
        <w:t xml:space="preserve"> </w:t>
      </w:r>
      <w:r w:rsidRPr="0043799C">
        <w:rPr>
          <w:rFonts w:asciiTheme="majorHAnsi" w:hAnsiTheme="majorHAnsi"/>
          <w:sz w:val="24"/>
          <w:szCs w:val="24"/>
        </w:rPr>
        <w:t>training programs, evaluate athlete potential. Develop</w:t>
      </w:r>
      <w:r>
        <w:rPr>
          <w:rFonts w:asciiTheme="majorHAnsi" w:hAnsiTheme="majorHAnsi"/>
          <w:sz w:val="24"/>
          <w:szCs w:val="24"/>
        </w:rPr>
        <w:t xml:space="preserve"> training pro</w:t>
      </w:r>
      <w:r w:rsidRPr="0043799C">
        <w:rPr>
          <w:rFonts w:asciiTheme="majorHAnsi" w:hAnsiTheme="majorHAnsi"/>
          <w:sz w:val="24"/>
          <w:szCs w:val="24"/>
        </w:rPr>
        <w:t>grams, and set training goals.</w:t>
      </w:r>
    </w:p>
    <w:p w:rsidR="0043799C" w:rsidRDefault="0043799C" w:rsidP="0043799C">
      <w:pPr>
        <w:pStyle w:val="ListParagraph"/>
        <w:numPr>
          <w:ilvl w:val="0"/>
          <w:numId w:val="3"/>
        </w:numPr>
        <w:rPr>
          <w:rFonts w:asciiTheme="majorHAnsi" w:hAnsiTheme="majorHAnsi"/>
          <w:sz w:val="24"/>
          <w:szCs w:val="24"/>
        </w:rPr>
      </w:pPr>
      <w:r w:rsidRPr="0043799C">
        <w:rPr>
          <w:rFonts w:asciiTheme="majorHAnsi" w:hAnsiTheme="majorHAnsi"/>
          <w:sz w:val="24"/>
          <w:szCs w:val="24"/>
        </w:rPr>
        <w:t>To maximize the effectiveness of the assessment program, the tests</w:t>
      </w:r>
      <w:r>
        <w:rPr>
          <w:rFonts w:asciiTheme="majorHAnsi" w:hAnsiTheme="majorHAnsi"/>
          <w:sz w:val="24"/>
          <w:szCs w:val="24"/>
        </w:rPr>
        <w:t xml:space="preserve"> </w:t>
      </w:r>
      <w:r w:rsidRPr="0043799C">
        <w:rPr>
          <w:rFonts w:asciiTheme="majorHAnsi" w:hAnsiTheme="majorHAnsi"/>
          <w:sz w:val="24"/>
          <w:szCs w:val="24"/>
        </w:rPr>
        <w:t>must be reliable and valid, and must provide relevant information</w:t>
      </w:r>
      <w:r>
        <w:rPr>
          <w:rFonts w:asciiTheme="majorHAnsi" w:hAnsiTheme="majorHAnsi"/>
          <w:sz w:val="24"/>
          <w:szCs w:val="24"/>
        </w:rPr>
        <w:t xml:space="preserve"> </w:t>
      </w:r>
      <w:r w:rsidRPr="0043799C">
        <w:rPr>
          <w:rFonts w:asciiTheme="majorHAnsi" w:hAnsiTheme="majorHAnsi"/>
          <w:sz w:val="24"/>
          <w:szCs w:val="24"/>
        </w:rPr>
        <w:t>to both the strength and conditioning professional and the athlete.</w:t>
      </w:r>
    </w:p>
    <w:p w:rsidR="0043799C" w:rsidRDefault="0043799C" w:rsidP="0043799C">
      <w:pPr>
        <w:pStyle w:val="ListParagraph"/>
        <w:numPr>
          <w:ilvl w:val="0"/>
          <w:numId w:val="3"/>
        </w:numPr>
        <w:rPr>
          <w:rFonts w:asciiTheme="majorHAnsi" w:hAnsiTheme="majorHAnsi"/>
          <w:sz w:val="24"/>
          <w:szCs w:val="24"/>
        </w:rPr>
      </w:pPr>
      <w:r w:rsidRPr="0043799C">
        <w:rPr>
          <w:rFonts w:asciiTheme="majorHAnsi" w:hAnsiTheme="majorHAnsi"/>
          <w:sz w:val="24"/>
          <w:szCs w:val="24"/>
        </w:rPr>
        <w:t>A testing battery for an athlete should be developed based on the</w:t>
      </w:r>
      <w:r>
        <w:rPr>
          <w:rFonts w:asciiTheme="majorHAnsi" w:hAnsiTheme="majorHAnsi"/>
          <w:sz w:val="24"/>
          <w:szCs w:val="24"/>
        </w:rPr>
        <w:t xml:space="preserve"> </w:t>
      </w:r>
      <w:r w:rsidRPr="0043799C">
        <w:rPr>
          <w:rFonts w:asciiTheme="majorHAnsi" w:hAnsiTheme="majorHAnsi"/>
          <w:sz w:val="24"/>
          <w:szCs w:val="24"/>
        </w:rPr>
        <w:t>needs assessment in order to reflect the metabolic, biomechanical,</w:t>
      </w:r>
      <w:r>
        <w:rPr>
          <w:rFonts w:asciiTheme="majorHAnsi" w:hAnsiTheme="majorHAnsi"/>
          <w:sz w:val="24"/>
          <w:szCs w:val="24"/>
        </w:rPr>
        <w:t xml:space="preserve"> </w:t>
      </w:r>
      <w:r w:rsidRPr="0043799C">
        <w:rPr>
          <w:rFonts w:asciiTheme="majorHAnsi" w:hAnsiTheme="majorHAnsi"/>
          <w:sz w:val="24"/>
          <w:szCs w:val="24"/>
        </w:rPr>
        <w:t>and other demands of the sport.</w:t>
      </w:r>
    </w:p>
    <w:p w:rsidR="0043799C" w:rsidRDefault="0043799C" w:rsidP="0043799C">
      <w:pPr>
        <w:pStyle w:val="ListParagraph"/>
        <w:numPr>
          <w:ilvl w:val="0"/>
          <w:numId w:val="3"/>
        </w:numPr>
        <w:rPr>
          <w:rFonts w:asciiTheme="majorHAnsi" w:hAnsiTheme="majorHAnsi"/>
          <w:sz w:val="24"/>
          <w:szCs w:val="24"/>
        </w:rPr>
      </w:pPr>
      <w:r w:rsidRPr="0043799C">
        <w:rPr>
          <w:rFonts w:asciiTheme="majorHAnsi" w:hAnsiTheme="majorHAnsi"/>
          <w:sz w:val="24"/>
          <w:szCs w:val="24"/>
        </w:rPr>
        <w:t>Concerns for test administration include the ordering of tests and</w:t>
      </w:r>
      <w:r>
        <w:rPr>
          <w:rFonts w:asciiTheme="majorHAnsi" w:hAnsiTheme="majorHAnsi"/>
          <w:sz w:val="24"/>
          <w:szCs w:val="24"/>
        </w:rPr>
        <w:t xml:space="preserve"> </w:t>
      </w:r>
      <w:r w:rsidRPr="0043799C">
        <w:rPr>
          <w:rFonts w:asciiTheme="majorHAnsi" w:hAnsiTheme="majorHAnsi"/>
          <w:sz w:val="24"/>
          <w:szCs w:val="24"/>
        </w:rPr>
        <w:t xml:space="preserve">the timing of testing. These variables must </w:t>
      </w:r>
      <w:r>
        <w:rPr>
          <w:rFonts w:asciiTheme="majorHAnsi" w:hAnsiTheme="majorHAnsi"/>
          <w:sz w:val="24"/>
          <w:szCs w:val="24"/>
        </w:rPr>
        <w:t>be adjusted to allow ath</w:t>
      </w:r>
      <w:r w:rsidRPr="0043799C">
        <w:rPr>
          <w:rFonts w:asciiTheme="majorHAnsi" w:hAnsiTheme="majorHAnsi"/>
          <w:sz w:val="24"/>
          <w:szCs w:val="24"/>
        </w:rPr>
        <w:t>letes to perform their best on the tests and to provide information at</w:t>
      </w:r>
      <w:r>
        <w:rPr>
          <w:rFonts w:asciiTheme="majorHAnsi" w:hAnsiTheme="majorHAnsi"/>
          <w:sz w:val="24"/>
          <w:szCs w:val="24"/>
        </w:rPr>
        <w:t xml:space="preserve"> </w:t>
      </w:r>
      <w:r w:rsidRPr="0043799C">
        <w:rPr>
          <w:rFonts w:asciiTheme="majorHAnsi" w:hAnsiTheme="majorHAnsi"/>
          <w:sz w:val="24"/>
          <w:szCs w:val="24"/>
        </w:rPr>
        <w:t>important points in the competitive cycle.</w:t>
      </w:r>
    </w:p>
    <w:p w:rsidR="008B75A4" w:rsidRPr="001A0AA0" w:rsidRDefault="0043799C" w:rsidP="001A0AA0">
      <w:pPr>
        <w:pStyle w:val="ListParagraph"/>
        <w:numPr>
          <w:ilvl w:val="0"/>
          <w:numId w:val="3"/>
        </w:numPr>
        <w:rPr>
          <w:rFonts w:asciiTheme="majorHAnsi" w:hAnsiTheme="majorHAnsi"/>
          <w:sz w:val="24"/>
          <w:szCs w:val="24"/>
        </w:rPr>
      </w:pPr>
      <w:r w:rsidRPr="0043799C">
        <w:rPr>
          <w:rFonts w:asciiTheme="majorHAnsi" w:hAnsiTheme="majorHAnsi"/>
          <w:sz w:val="24"/>
          <w:szCs w:val="24"/>
        </w:rPr>
        <w:t>It is highly recommended that readers refer to the following textbook</w:t>
      </w:r>
      <w:r>
        <w:rPr>
          <w:rFonts w:asciiTheme="majorHAnsi" w:hAnsiTheme="majorHAnsi"/>
          <w:sz w:val="24"/>
          <w:szCs w:val="24"/>
        </w:rPr>
        <w:t xml:space="preserve"> </w:t>
      </w:r>
      <w:r w:rsidRPr="0043799C">
        <w:rPr>
          <w:rFonts w:asciiTheme="majorHAnsi" w:hAnsiTheme="majorHAnsi"/>
          <w:sz w:val="24"/>
          <w:szCs w:val="24"/>
        </w:rPr>
        <w:t>for a thorough and in-depth discussion of normative values for all</w:t>
      </w:r>
      <w:r>
        <w:rPr>
          <w:rFonts w:asciiTheme="majorHAnsi" w:hAnsiTheme="majorHAnsi"/>
          <w:sz w:val="24"/>
          <w:szCs w:val="24"/>
        </w:rPr>
        <w:t xml:space="preserve"> </w:t>
      </w:r>
      <w:r w:rsidRPr="0043799C">
        <w:rPr>
          <w:rFonts w:asciiTheme="majorHAnsi" w:hAnsiTheme="majorHAnsi"/>
          <w:sz w:val="24"/>
          <w:szCs w:val="24"/>
        </w:rPr>
        <w:t>assessments discussed in this chapter:</w:t>
      </w:r>
      <w:r>
        <w:rPr>
          <w:rFonts w:asciiTheme="majorHAnsi" w:hAnsiTheme="majorHAnsi"/>
          <w:sz w:val="24"/>
          <w:szCs w:val="24"/>
        </w:rPr>
        <w:t xml:space="preserve"> </w:t>
      </w:r>
      <w:r w:rsidRPr="0043799C">
        <w:rPr>
          <w:rFonts w:asciiTheme="majorHAnsi" w:hAnsiTheme="majorHAnsi"/>
          <w:sz w:val="24"/>
          <w:szCs w:val="24"/>
        </w:rPr>
        <w:t xml:space="preserve">Hoffman </w:t>
      </w:r>
      <w:r>
        <w:rPr>
          <w:rFonts w:asciiTheme="majorHAnsi" w:hAnsiTheme="majorHAnsi"/>
          <w:sz w:val="24"/>
          <w:szCs w:val="24"/>
        </w:rPr>
        <w:t>JR. Norms for Fitness, Performan</w:t>
      </w:r>
      <w:r w:rsidRPr="0043799C">
        <w:rPr>
          <w:rFonts w:asciiTheme="majorHAnsi" w:hAnsiTheme="majorHAnsi"/>
          <w:sz w:val="24"/>
          <w:szCs w:val="24"/>
        </w:rPr>
        <w:t>ce, and Health. Champaign,</w:t>
      </w:r>
      <w:r>
        <w:rPr>
          <w:rFonts w:asciiTheme="majorHAnsi" w:hAnsiTheme="majorHAnsi"/>
          <w:sz w:val="24"/>
          <w:szCs w:val="24"/>
        </w:rPr>
        <w:t xml:space="preserve"> </w:t>
      </w:r>
      <w:r w:rsidRPr="0043799C">
        <w:rPr>
          <w:rFonts w:asciiTheme="majorHAnsi" w:hAnsiTheme="majorHAnsi"/>
          <w:sz w:val="24"/>
          <w:szCs w:val="24"/>
        </w:rPr>
        <w:t>IL: Human Kinetics; 2006.</w:t>
      </w:r>
    </w:p>
    <w:p w:rsidR="00053D55" w:rsidRPr="008B75A4" w:rsidRDefault="00053D55" w:rsidP="008B75A4">
      <w:pPr>
        <w:tabs>
          <w:tab w:val="left" w:pos="6465"/>
        </w:tabs>
        <w:bidi w:val="0"/>
        <w:rPr>
          <w:rFonts w:asciiTheme="majorHAnsi" w:hAnsiTheme="majorHAnsi"/>
          <w:sz w:val="24"/>
          <w:szCs w:val="24"/>
        </w:rPr>
      </w:pPr>
    </w:p>
    <w:sectPr w:rsidR="00053D55" w:rsidRPr="008B75A4" w:rsidSect="00F10267">
      <w:headerReference w:type="even" r:id="rId23"/>
      <w:headerReference w:type="default" r:id="rId24"/>
      <w:pgSz w:w="12240" w:h="15840"/>
      <w:pgMar w:top="1440" w:right="1440" w:bottom="1440" w:left="1440"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DE7" w:rsidRDefault="00A86DE7" w:rsidP="00F10267">
      <w:pPr>
        <w:spacing w:line="240" w:lineRule="auto"/>
      </w:pPr>
      <w:r>
        <w:separator/>
      </w:r>
    </w:p>
  </w:endnote>
  <w:endnote w:type="continuationSeparator" w:id="1">
    <w:p w:rsidR="00A86DE7" w:rsidRDefault="00A86DE7" w:rsidP="00F102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DE7" w:rsidRDefault="00A86DE7" w:rsidP="00F10267">
      <w:pPr>
        <w:spacing w:line="240" w:lineRule="auto"/>
      </w:pPr>
      <w:r>
        <w:separator/>
      </w:r>
    </w:p>
  </w:footnote>
  <w:footnote w:type="continuationSeparator" w:id="1">
    <w:p w:rsidR="00A86DE7" w:rsidRDefault="00A86DE7" w:rsidP="00F1026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D" w:rsidRPr="008B75A4" w:rsidRDefault="00C70A3D" w:rsidP="008B75A4">
    <w:pPr>
      <w:pStyle w:val="Header"/>
      <w:pBdr>
        <w:bottom w:val="thickThinSmallGap" w:sz="24" w:space="1" w:color="auto"/>
      </w:pBdr>
      <w:bidi w:val="0"/>
      <w:rPr>
        <w:sz w:val="24"/>
        <w:szCs w:val="24"/>
      </w:rPr>
    </w:pPr>
    <w:r>
      <w:rPr>
        <w:sz w:val="24"/>
        <w:szCs w:val="24"/>
      </w:rPr>
      <w:t xml:space="preserve">NSCA Guide to program design                                                                                                   </w:t>
    </w:r>
    <w:sdt>
      <w:sdtPr>
        <w:rPr>
          <w:sz w:val="24"/>
          <w:szCs w:val="24"/>
        </w:rPr>
        <w:id w:val="449232044"/>
        <w:docPartObj>
          <w:docPartGallery w:val="Page Numbers (Top of Page)"/>
          <w:docPartUnique/>
        </w:docPartObj>
      </w:sdtPr>
      <w:sdtContent>
        <w:r w:rsidR="00000993" w:rsidRPr="008B75A4">
          <w:rPr>
            <w:sz w:val="24"/>
            <w:szCs w:val="24"/>
          </w:rPr>
          <w:fldChar w:fldCharType="begin"/>
        </w:r>
        <w:r w:rsidRPr="008B75A4">
          <w:rPr>
            <w:sz w:val="24"/>
            <w:szCs w:val="24"/>
          </w:rPr>
          <w:instrText xml:space="preserve"> PAGE   \* MERGEFORMAT </w:instrText>
        </w:r>
        <w:r w:rsidR="00000993" w:rsidRPr="008B75A4">
          <w:rPr>
            <w:sz w:val="24"/>
            <w:szCs w:val="24"/>
          </w:rPr>
          <w:fldChar w:fldCharType="separate"/>
        </w:r>
        <w:r w:rsidR="00A93BDC">
          <w:rPr>
            <w:noProof/>
            <w:sz w:val="24"/>
            <w:szCs w:val="24"/>
          </w:rPr>
          <w:t>32</w:t>
        </w:r>
        <w:r w:rsidR="00000993" w:rsidRPr="008B75A4">
          <w:rPr>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D" w:rsidRPr="008B75A4" w:rsidRDefault="00C70A3D" w:rsidP="008B75A4">
    <w:pPr>
      <w:pStyle w:val="Header"/>
      <w:pBdr>
        <w:bottom w:val="thickThinSmallGap" w:sz="24" w:space="1" w:color="auto"/>
      </w:pBdr>
      <w:bidi w:val="0"/>
    </w:pPr>
    <w:r w:rsidRPr="008B75A4">
      <w:rPr>
        <w:sz w:val="24"/>
        <w:szCs w:val="24"/>
      </w:rPr>
      <w:t xml:space="preserve">Chapter 2: athlete testing and program design        </w:t>
    </w:r>
    <w:r>
      <w:rPr>
        <w:sz w:val="24"/>
        <w:szCs w:val="24"/>
      </w:rPr>
      <w:t xml:space="preserve">                           </w:t>
    </w:r>
    <w:r w:rsidRPr="008B75A4">
      <w:rPr>
        <w:sz w:val="24"/>
        <w:szCs w:val="24"/>
      </w:rPr>
      <w:t xml:space="preserve">                                    </w:t>
    </w:r>
    <w:sdt>
      <w:sdtPr>
        <w:id w:val="449232045"/>
        <w:docPartObj>
          <w:docPartGallery w:val="Page Numbers (Top of Page)"/>
          <w:docPartUnique/>
        </w:docPartObj>
      </w:sdtPr>
      <w:sdtContent>
        <w:fldSimple w:instr=" PAGE   \* MERGEFORMAT ">
          <w:r w:rsidR="00A93BDC">
            <w:rPr>
              <w:noProof/>
            </w:rPr>
            <w:t>33</w:t>
          </w:r>
        </w:fldSimple>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94821"/>
    <w:multiLevelType w:val="hybridMultilevel"/>
    <w:tmpl w:val="1C1A5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A635A9"/>
    <w:multiLevelType w:val="hybridMultilevel"/>
    <w:tmpl w:val="B114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930DEB"/>
    <w:multiLevelType w:val="hybridMultilevel"/>
    <w:tmpl w:val="34E46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drawingGridHorizontalSpacing w:val="14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A6039C"/>
    <w:rsid w:val="00000993"/>
    <w:rsid w:val="00004228"/>
    <w:rsid w:val="00004B77"/>
    <w:rsid w:val="00017F4D"/>
    <w:rsid w:val="00022944"/>
    <w:rsid w:val="0003009F"/>
    <w:rsid w:val="00031F2E"/>
    <w:rsid w:val="00037F4F"/>
    <w:rsid w:val="000402E9"/>
    <w:rsid w:val="0005325A"/>
    <w:rsid w:val="00053748"/>
    <w:rsid w:val="00053D55"/>
    <w:rsid w:val="00056D15"/>
    <w:rsid w:val="0006518F"/>
    <w:rsid w:val="0006563C"/>
    <w:rsid w:val="00074460"/>
    <w:rsid w:val="000744F2"/>
    <w:rsid w:val="00076C5B"/>
    <w:rsid w:val="00081B52"/>
    <w:rsid w:val="00085189"/>
    <w:rsid w:val="000918CF"/>
    <w:rsid w:val="000942B2"/>
    <w:rsid w:val="000967BA"/>
    <w:rsid w:val="000A4395"/>
    <w:rsid w:val="000B2A51"/>
    <w:rsid w:val="000B7E8C"/>
    <w:rsid w:val="000C297B"/>
    <w:rsid w:val="000D2A0E"/>
    <w:rsid w:val="000D4DAB"/>
    <w:rsid w:val="000E0D6D"/>
    <w:rsid w:val="000E2F06"/>
    <w:rsid w:val="000E4BE1"/>
    <w:rsid w:val="000E51A3"/>
    <w:rsid w:val="000F25A7"/>
    <w:rsid w:val="001109BD"/>
    <w:rsid w:val="00115F61"/>
    <w:rsid w:val="0011709F"/>
    <w:rsid w:val="00117D07"/>
    <w:rsid w:val="001343D6"/>
    <w:rsid w:val="0013731D"/>
    <w:rsid w:val="00140734"/>
    <w:rsid w:val="00143835"/>
    <w:rsid w:val="00144206"/>
    <w:rsid w:val="00144B71"/>
    <w:rsid w:val="001466B9"/>
    <w:rsid w:val="001473D2"/>
    <w:rsid w:val="00152CD0"/>
    <w:rsid w:val="00152F2C"/>
    <w:rsid w:val="00157A8C"/>
    <w:rsid w:val="00161716"/>
    <w:rsid w:val="00176C5A"/>
    <w:rsid w:val="00185930"/>
    <w:rsid w:val="001862F3"/>
    <w:rsid w:val="001A0AA0"/>
    <w:rsid w:val="001A2786"/>
    <w:rsid w:val="001B2F19"/>
    <w:rsid w:val="001B3803"/>
    <w:rsid w:val="001B43C1"/>
    <w:rsid w:val="001C0C3D"/>
    <w:rsid w:val="001C16FB"/>
    <w:rsid w:val="001C4D40"/>
    <w:rsid w:val="001D3EF7"/>
    <w:rsid w:val="001D796E"/>
    <w:rsid w:val="001E4DEB"/>
    <w:rsid w:val="0020727F"/>
    <w:rsid w:val="00210421"/>
    <w:rsid w:val="00211D57"/>
    <w:rsid w:val="00220D34"/>
    <w:rsid w:val="00222802"/>
    <w:rsid w:val="00225324"/>
    <w:rsid w:val="00236535"/>
    <w:rsid w:val="00236EB0"/>
    <w:rsid w:val="00240C9A"/>
    <w:rsid w:val="0025394B"/>
    <w:rsid w:val="00254536"/>
    <w:rsid w:val="00255BA6"/>
    <w:rsid w:val="00270F85"/>
    <w:rsid w:val="00295D61"/>
    <w:rsid w:val="002A265F"/>
    <w:rsid w:val="002A48DA"/>
    <w:rsid w:val="002B7192"/>
    <w:rsid w:val="002C1329"/>
    <w:rsid w:val="002C1FD5"/>
    <w:rsid w:val="002C39EE"/>
    <w:rsid w:val="002C7772"/>
    <w:rsid w:val="002E1C92"/>
    <w:rsid w:val="002E60E7"/>
    <w:rsid w:val="002F24F9"/>
    <w:rsid w:val="003030FE"/>
    <w:rsid w:val="00312A84"/>
    <w:rsid w:val="0031302E"/>
    <w:rsid w:val="00325858"/>
    <w:rsid w:val="003279EF"/>
    <w:rsid w:val="00345EA8"/>
    <w:rsid w:val="00347F4A"/>
    <w:rsid w:val="0035376C"/>
    <w:rsid w:val="00353E7E"/>
    <w:rsid w:val="00356B64"/>
    <w:rsid w:val="00357135"/>
    <w:rsid w:val="0036771A"/>
    <w:rsid w:val="00373024"/>
    <w:rsid w:val="00377745"/>
    <w:rsid w:val="00377C51"/>
    <w:rsid w:val="003802A1"/>
    <w:rsid w:val="003854B8"/>
    <w:rsid w:val="003905BC"/>
    <w:rsid w:val="0039683F"/>
    <w:rsid w:val="003A2699"/>
    <w:rsid w:val="003A644E"/>
    <w:rsid w:val="003A6BE9"/>
    <w:rsid w:val="003C3C20"/>
    <w:rsid w:val="003C421C"/>
    <w:rsid w:val="003C6432"/>
    <w:rsid w:val="003C6ED1"/>
    <w:rsid w:val="003D32EA"/>
    <w:rsid w:val="003E261C"/>
    <w:rsid w:val="003E4616"/>
    <w:rsid w:val="003E6CE8"/>
    <w:rsid w:val="003F0C8F"/>
    <w:rsid w:val="003F206D"/>
    <w:rsid w:val="003F3E4F"/>
    <w:rsid w:val="004029CD"/>
    <w:rsid w:val="004123B3"/>
    <w:rsid w:val="00413C09"/>
    <w:rsid w:val="00413D75"/>
    <w:rsid w:val="00417823"/>
    <w:rsid w:val="00424DD0"/>
    <w:rsid w:val="00425CE7"/>
    <w:rsid w:val="0043799C"/>
    <w:rsid w:val="00440003"/>
    <w:rsid w:val="00441522"/>
    <w:rsid w:val="00444C54"/>
    <w:rsid w:val="00445E93"/>
    <w:rsid w:val="0044706D"/>
    <w:rsid w:val="00463BE0"/>
    <w:rsid w:val="00464CBA"/>
    <w:rsid w:val="00465CC3"/>
    <w:rsid w:val="004721D3"/>
    <w:rsid w:val="00480805"/>
    <w:rsid w:val="00492DD9"/>
    <w:rsid w:val="004961A4"/>
    <w:rsid w:val="004A4550"/>
    <w:rsid w:val="004B4761"/>
    <w:rsid w:val="004B4FB2"/>
    <w:rsid w:val="004D5C24"/>
    <w:rsid w:val="004D5C82"/>
    <w:rsid w:val="004E015C"/>
    <w:rsid w:val="004E3133"/>
    <w:rsid w:val="004E50FC"/>
    <w:rsid w:val="004E667F"/>
    <w:rsid w:val="004F3760"/>
    <w:rsid w:val="004F3D55"/>
    <w:rsid w:val="00500C66"/>
    <w:rsid w:val="00501FF8"/>
    <w:rsid w:val="00511284"/>
    <w:rsid w:val="0051167A"/>
    <w:rsid w:val="00517245"/>
    <w:rsid w:val="005233EC"/>
    <w:rsid w:val="00525A1F"/>
    <w:rsid w:val="005342A3"/>
    <w:rsid w:val="0053644E"/>
    <w:rsid w:val="00537B5E"/>
    <w:rsid w:val="00546103"/>
    <w:rsid w:val="0055489B"/>
    <w:rsid w:val="00556104"/>
    <w:rsid w:val="0055773E"/>
    <w:rsid w:val="005652F1"/>
    <w:rsid w:val="00570D69"/>
    <w:rsid w:val="00572B31"/>
    <w:rsid w:val="00572FDF"/>
    <w:rsid w:val="00585A44"/>
    <w:rsid w:val="00590144"/>
    <w:rsid w:val="005B5FF0"/>
    <w:rsid w:val="005B74A2"/>
    <w:rsid w:val="005B7B66"/>
    <w:rsid w:val="005C10E8"/>
    <w:rsid w:val="005C7A16"/>
    <w:rsid w:val="005E706D"/>
    <w:rsid w:val="005F39FB"/>
    <w:rsid w:val="00600EF7"/>
    <w:rsid w:val="00601858"/>
    <w:rsid w:val="0060555B"/>
    <w:rsid w:val="00605EFA"/>
    <w:rsid w:val="00606407"/>
    <w:rsid w:val="006113F7"/>
    <w:rsid w:val="00613F2C"/>
    <w:rsid w:val="00620ADE"/>
    <w:rsid w:val="00620F38"/>
    <w:rsid w:val="00627021"/>
    <w:rsid w:val="006279BC"/>
    <w:rsid w:val="006304E0"/>
    <w:rsid w:val="00634507"/>
    <w:rsid w:val="00642672"/>
    <w:rsid w:val="006436AF"/>
    <w:rsid w:val="006451C7"/>
    <w:rsid w:val="006463AE"/>
    <w:rsid w:val="00652330"/>
    <w:rsid w:val="00652FB3"/>
    <w:rsid w:val="0066270F"/>
    <w:rsid w:val="006653EE"/>
    <w:rsid w:val="00666BAE"/>
    <w:rsid w:val="006724E8"/>
    <w:rsid w:val="00674284"/>
    <w:rsid w:val="00686042"/>
    <w:rsid w:val="00686B92"/>
    <w:rsid w:val="00692A1F"/>
    <w:rsid w:val="00692B04"/>
    <w:rsid w:val="006A0E63"/>
    <w:rsid w:val="006A6B88"/>
    <w:rsid w:val="006B2C00"/>
    <w:rsid w:val="006C26D8"/>
    <w:rsid w:val="006C5314"/>
    <w:rsid w:val="006D019C"/>
    <w:rsid w:val="006D0333"/>
    <w:rsid w:val="006E350B"/>
    <w:rsid w:val="006F0194"/>
    <w:rsid w:val="006F06FA"/>
    <w:rsid w:val="006F11C5"/>
    <w:rsid w:val="006F130A"/>
    <w:rsid w:val="006F4603"/>
    <w:rsid w:val="006F507A"/>
    <w:rsid w:val="006F565F"/>
    <w:rsid w:val="00706E19"/>
    <w:rsid w:val="007071B0"/>
    <w:rsid w:val="00712034"/>
    <w:rsid w:val="007158E9"/>
    <w:rsid w:val="007178AE"/>
    <w:rsid w:val="00723357"/>
    <w:rsid w:val="00726A62"/>
    <w:rsid w:val="00727EC3"/>
    <w:rsid w:val="007319E3"/>
    <w:rsid w:val="00731E26"/>
    <w:rsid w:val="007518C8"/>
    <w:rsid w:val="00751F78"/>
    <w:rsid w:val="00760056"/>
    <w:rsid w:val="00760F2E"/>
    <w:rsid w:val="00765A71"/>
    <w:rsid w:val="00774D27"/>
    <w:rsid w:val="00780FFB"/>
    <w:rsid w:val="00787B95"/>
    <w:rsid w:val="00790CF3"/>
    <w:rsid w:val="00792C75"/>
    <w:rsid w:val="007B20B1"/>
    <w:rsid w:val="007B7F19"/>
    <w:rsid w:val="007C2263"/>
    <w:rsid w:val="007C4F1B"/>
    <w:rsid w:val="007C563F"/>
    <w:rsid w:val="007C6328"/>
    <w:rsid w:val="007D356C"/>
    <w:rsid w:val="007E02C6"/>
    <w:rsid w:val="007E4193"/>
    <w:rsid w:val="007E6654"/>
    <w:rsid w:val="007F10B3"/>
    <w:rsid w:val="007F1EDD"/>
    <w:rsid w:val="0080177F"/>
    <w:rsid w:val="00803333"/>
    <w:rsid w:val="00814084"/>
    <w:rsid w:val="00814B44"/>
    <w:rsid w:val="00815BE0"/>
    <w:rsid w:val="00815D5C"/>
    <w:rsid w:val="008163EE"/>
    <w:rsid w:val="008251D6"/>
    <w:rsid w:val="00825D0B"/>
    <w:rsid w:val="00830043"/>
    <w:rsid w:val="00846EF8"/>
    <w:rsid w:val="00855B98"/>
    <w:rsid w:val="008607AF"/>
    <w:rsid w:val="00860E7F"/>
    <w:rsid w:val="00864346"/>
    <w:rsid w:val="00865543"/>
    <w:rsid w:val="00866CA2"/>
    <w:rsid w:val="00867DE6"/>
    <w:rsid w:val="008739B9"/>
    <w:rsid w:val="00875506"/>
    <w:rsid w:val="00897F90"/>
    <w:rsid w:val="008A250C"/>
    <w:rsid w:val="008A2842"/>
    <w:rsid w:val="008A2A39"/>
    <w:rsid w:val="008A6662"/>
    <w:rsid w:val="008B224D"/>
    <w:rsid w:val="008B632D"/>
    <w:rsid w:val="008B689C"/>
    <w:rsid w:val="008B75A4"/>
    <w:rsid w:val="008C0A10"/>
    <w:rsid w:val="008C1F62"/>
    <w:rsid w:val="008D2B94"/>
    <w:rsid w:val="008E423F"/>
    <w:rsid w:val="008E54ED"/>
    <w:rsid w:val="008F07B0"/>
    <w:rsid w:val="008F56E3"/>
    <w:rsid w:val="008F5823"/>
    <w:rsid w:val="008F64A8"/>
    <w:rsid w:val="00900A69"/>
    <w:rsid w:val="009017FD"/>
    <w:rsid w:val="0091477F"/>
    <w:rsid w:val="009253A2"/>
    <w:rsid w:val="009320BA"/>
    <w:rsid w:val="00934C78"/>
    <w:rsid w:val="00941B7B"/>
    <w:rsid w:val="00942E65"/>
    <w:rsid w:val="00943B17"/>
    <w:rsid w:val="00953846"/>
    <w:rsid w:val="009559A3"/>
    <w:rsid w:val="00956CF1"/>
    <w:rsid w:val="00965637"/>
    <w:rsid w:val="00987741"/>
    <w:rsid w:val="00991621"/>
    <w:rsid w:val="009A04B1"/>
    <w:rsid w:val="009A3327"/>
    <w:rsid w:val="009A6DEE"/>
    <w:rsid w:val="009B0779"/>
    <w:rsid w:val="009B216B"/>
    <w:rsid w:val="009B3F05"/>
    <w:rsid w:val="009B64A1"/>
    <w:rsid w:val="009C1F3A"/>
    <w:rsid w:val="009C5BE3"/>
    <w:rsid w:val="009C5CA0"/>
    <w:rsid w:val="009C6B85"/>
    <w:rsid w:val="009D0546"/>
    <w:rsid w:val="009D05CD"/>
    <w:rsid w:val="009D5D18"/>
    <w:rsid w:val="009E5C4F"/>
    <w:rsid w:val="009E68E9"/>
    <w:rsid w:val="009E74EC"/>
    <w:rsid w:val="00A012F3"/>
    <w:rsid w:val="00A013F8"/>
    <w:rsid w:val="00A067BF"/>
    <w:rsid w:val="00A126E5"/>
    <w:rsid w:val="00A12FC2"/>
    <w:rsid w:val="00A20457"/>
    <w:rsid w:val="00A21F61"/>
    <w:rsid w:val="00A23E39"/>
    <w:rsid w:val="00A257EE"/>
    <w:rsid w:val="00A31C5E"/>
    <w:rsid w:val="00A34320"/>
    <w:rsid w:val="00A359A5"/>
    <w:rsid w:val="00A42B02"/>
    <w:rsid w:val="00A51295"/>
    <w:rsid w:val="00A512E9"/>
    <w:rsid w:val="00A51C24"/>
    <w:rsid w:val="00A5317F"/>
    <w:rsid w:val="00A6039C"/>
    <w:rsid w:val="00A65A2F"/>
    <w:rsid w:val="00A66AD0"/>
    <w:rsid w:val="00A755AD"/>
    <w:rsid w:val="00A82B73"/>
    <w:rsid w:val="00A86DE7"/>
    <w:rsid w:val="00A90312"/>
    <w:rsid w:val="00A93BDC"/>
    <w:rsid w:val="00A94617"/>
    <w:rsid w:val="00AC6A64"/>
    <w:rsid w:val="00AD2CF5"/>
    <w:rsid w:val="00AE652B"/>
    <w:rsid w:val="00AE71B7"/>
    <w:rsid w:val="00B02DBE"/>
    <w:rsid w:val="00B079C1"/>
    <w:rsid w:val="00B12D0A"/>
    <w:rsid w:val="00B16DE1"/>
    <w:rsid w:val="00B176D2"/>
    <w:rsid w:val="00B47FB5"/>
    <w:rsid w:val="00B625EF"/>
    <w:rsid w:val="00B645D4"/>
    <w:rsid w:val="00B7435D"/>
    <w:rsid w:val="00B879DF"/>
    <w:rsid w:val="00B904F9"/>
    <w:rsid w:val="00B928FB"/>
    <w:rsid w:val="00B93BF3"/>
    <w:rsid w:val="00BA3E40"/>
    <w:rsid w:val="00BB2218"/>
    <w:rsid w:val="00BD5F63"/>
    <w:rsid w:val="00BE07F8"/>
    <w:rsid w:val="00BE54DF"/>
    <w:rsid w:val="00BF16ED"/>
    <w:rsid w:val="00C02AA3"/>
    <w:rsid w:val="00C043E3"/>
    <w:rsid w:val="00C064FC"/>
    <w:rsid w:val="00C105C5"/>
    <w:rsid w:val="00C17115"/>
    <w:rsid w:val="00C17BE9"/>
    <w:rsid w:val="00C2039D"/>
    <w:rsid w:val="00C224EB"/>
    <w:rsid w:val="00C3175F"/>
    <w:rsid w:val="00C31878"/>
    <w:rsid w:val="00C32459"/>
    <w:rsid w:val="00C4040F"/>
    <w:rsid w:val="00C4115B"/>
    <w:rsid w:val="00C41577"/>
    <w:rsid w:val="00C428C8"/>
    <w:rsid w:val="00C45297"/>
    <w:rsid w:val="00C52CC5"/>
    <w:rsid w:val="00C602F9"/>
    <w:rsid w:val="00C63AF8"/>
    <w:rsid w:val="00C66757"/>
    <w:rsid w:val="00C70A3D"/>
    <w:rsid w:val="00C766B0"/>
    <w:rsid w:val="00C80153"/>
    <w:rsid w:val="00C82B12"/>
    <w:rsid w:val="00C92DAF"/>
    <w:rsid w:val="00C9302D"/>
    <w:rsid w:val="00C93322"/>
    <w:rsid w:val="00CC3484"/>
    <w:rsid w:val="00CC3AA3"/>
    <w:rsid w:val="00CC49E5"/>
    <w:rsid w:val="00CD2A7F"/>
    <w:rsid w:val="00CD4878"/>
    <w:rsid w:val="00CE06FA"/>
    <w:rsid w:val="00CE5722"/>
    <w:rsid w:val="00CE57D5"/>
    <w:rsid w:val="00CF0BAB"/>
    <w:rsid w:val="00CF44A4"/>
    <w:rsid w:val="00D007DE"/>
    <w:rsid w:val="00D1138E"/>
    <w:rsid w:val="00D1770A"/>
    <w:rsid w:val="00D264C2"/>
    <w:rsid w:val="00D34608"/>
    <w:rsid w:val="00D409DD"/>
    <w:rsid w:val="00D41996"/>
    <w:rsid w:val="00D424C6"/>
    <w:rsid w:val="00D44D61"/>
    <w:rsid w:val="00D47E48"/>
    <w:rsid w:val="00D50CCD"/>
    <w:rsid w:val="00D56952"/>
    <w:rsid w:val="00D64352"/>
    <w:rsid w:val="00D64881"/>
    <w:rsid w:val="00D6658A"/>
    <w:rsid w:val="00D66CDC"/>
    <w:rsid w:val="00D724FA"/>
    <w:rsid w:val="00D72B72"/>
    <w:rsid w:val="00D76698"/>
    <w:rsid w:val="00D80F5F"/>
    <w:rsid w:val="00D82356"/>
    <w:rsid w:val="00D83266"/>
    <w:rsid w:val="00D845AD"/>
    <w:rsid w:val="00D86FDB"/>
    <w:rsid w:val="00D871C1"/>
    <w:rsid w:val="00D940BB"/>
    <w:rsid w:val="00D959B7"/>
    <w:rsid w:val="00DA4C30"/>
    <w:rsid w:val="00DB5CA3"/>
    <w:rsid w:val="00DB7AFD"/>
    <w:rsid w:val="00DC37F4"/>
    <w:rsid w:val="00DC574B"/>
    <w:rsid w:val="00DC677A"/>
    <w:rsid w:val="00DD13EA"/>
    <w:rsid w:val="00DD419A"/>
    <w:rsid w:val="00DD4B63"/>
    <w:rsid w:val="00DD6286"/>
    <w:rsid w:val="00DE14E5"/>
    <w:rsid w:val="00DE3F97"/>
    <w:rsid w:val="00DF6DE6"/>
    <w:rsid w:val="00E07CB9"/>
    <w:rsid w:val="00E2116E"/>
    <w:rsid w:val="00E21EF4"/>
    <w:rsid w:val="00E22C26"/>
    <w:rsid w:val="00E2561B"/>
    <w:rsid w:val="00E258B1"/>
    <w:rsid w:val="00E428F5"/>
    <w:rsid w:val="00E504FB"/>
    <w:rsid w:val="00E60A5E"/>
    <w:rsid w:val="00E66FF8"/>
    <w:rsid w:val="00E670A0"/>
    <w:rsid w:val="00E80D47"/>
    <w:rsid w:val="00E84B20"/>
    <w:rsid w:val="00E978AF"/>
    <w:rsid w:val="00EA3A7E"/>
    <w:rsid w:val="00EA4B1A"/>
    <w:rsid w:val="00EA732A"/>
    <w:rsid w:val="00EA7B82"/>
    <w:rsid w:val="00EB281A"/>
    <w:rsid w:val="00ED59E8"/>
    <w:rsid w:val="00ED64A4"/>
    <w:rsid w:val="00EE18AF"/>
    <w:rsid w:val="00EE7BB4"/>
    <w:rsid w:val="00F10267"/>
    <w:rsid w:val="00F109CD"/>
    <w:rsid w:val="00F10B6C"/>
    <w:rsid w:val="00F14CBE"/>
    <w:rsid w:val="00F16A7B"/>
    <w:rsid w:val="00F21376"/>
    <w:rsid w:val="00F21CAB"/>
    <w:rsid w:val="00F3766D"/>
    <w:rsid w:val="00F44D1C"/>
    <w:rsid w:val="00F52ECB"/>
    <w:rsid w:val="00F61356"/>
    <w:rsid w:val="00F61F0A"/>
    <w:rsid w:val="00F6235A"/>
    <w:rsid w:val="00F63513"/>
    <w:rsid w:val="00F63801"/>
    <w:rsid w:val="00F73A08"/>
    <w:rsid w:val="00F75677"/>
    <w:rsid w:val="00F807ED"/>
    <w:rsid w:val="00F8403F"/>
    <w:rsid w:val="00F85B86"/>
    <w:rsid w:val="00F92ED0"/>
    <w:rsid w:val="00F93D19"/>
    <w:rsid w:val="00F965A8"/>
    <w:rsid w:val="00F97BC4"/>
    <w:rsid w:val="00FA0AFE"/>
    <w:rsid w:val="00FA19AF"/>
    <w:rsid w:val="00FA1C5D"/>
    <w:rsid w:val="00FA2CE0"/>
    <w:rsid w:val="00FA3BA5"/>
    <w:rsid w:val="00FA4768"/>
    <w:rsid w:val="00FA610E"/>
    <w:rsid w:val="00FB5F4D"/>
    <w:rsid w:val="00FC1FAA"/>
    <w:rsid w:val="00FC2B9B"/>
    <w:rsid w:val="00FD2CC5"/>
    <w:rsid w:val="00FD4B21"/>
    <w:rsid w:val="00FE06F3"/>
    <w:rsid w:val="00FE769D"/>
    <w:rsid w:val="00FE7E9C"/>
    <w:rsid w:val="00FF2B09"/>
    <w:rsid w:val="00FF3761"/>
    <w:rsid w:val="00FF6F1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CB9"/>
    <w:pPr>
      <w:bidi/>
    </w:pPr>
    <w:rPr>
      <w:rFonts w:ascii="Times New Roman" w:hAnsi="Times New Roman" w:cs="B Nazanin"/>
      <w:sz w:val="28"/>
      <w:szCs w:val="28"/>
      <w:lang w:bidi="fa-IR"/>
    </w:rPr>
  </w:style>
  <w:style w:type="paragraph" w:styleId="Heading1">
    <w:name w:val="heading 1"/>
    <w:basedOn w:val="Normal"/>
    <w:next w:val="Normal"/>
    <w:link w:val="Heading1Char"/>
    <w:autoRedefine/>
    <w:uiPriority w:val="9"/>
    <w:qFormat/>
    <w:rsid w:val="006F06FA"/>
    <w:pPr>
      <w:spacing w:line="240" w:lineRule="auto"/>
      <w:jc w:val="left"/>
      <w:outlineLvl w:val="0"/>
    </w:pPr>
    <w:rPr>
      <w:rFonts w:eastAsia="Times New Roman" w:cs="B Titr"/>
      <w:bCs/>
      <w:sz w:val="24"/>
      <w:szCs w:val="32"/>
      <w:lang w:bidi="ar-SA"/>
    </w:rPr>
  </w:style>
  <w:style w:type="paragraph" w:styleId="Heading2">
    <w:name w:val="heading 2"/>
    <w:basedOn w:val="Normal"/>
    <w:next w:val="Normal"/>
    <w:link w:val="Heading2Char"/>
    <w:autoRedefine/>
    <w:unhideWhenUsed/>
    <w:qFormat/>
    <w:rsid w:val="00780FFB"/>
    <w:pPr>
      <w:keepNext/>
      <w:keepLines/>
      <w:bidi w:val="0"/>
      <w:spacing w:before="200"/>
      <w:jc w:val="left"/>
      <w:outlineLvl w:val="1"/>
    </w:pPr>
    <w:rPr>
      <w:rFonts w:asciiTheme="majorHAnsi" w:eastAsiaTheme="majorEastAsia" w:hAnsiTheme="majorHAnsi" w:cs="B Titr"/>
      <w:b/>
      <w:bCs/>
      <w:color w:val="000000" w:themeColor="text1"/>
      <w:sz w:val="32"/>
      <w:szCs w:val="32"/>
    </w:rPr>
  </w:style>
  <w:style w:type="paragraph" w:styleId="Heading3">
    <w:name w:val="heading 3"/>
    <w:basedOn w:val="Normal"/>
    <w:next w:val="Normal"/>
    <w:link w:val="Heading3Char"/>
    <w:autoRedefine/>
    <w:uiPriority w:val="9"/>
    <w:unhideWhenUsed/>
    <w:qFormat/>
    <w:rsid w:val="004E50FC"/>
    <w:pPr>
      <w:keepNext/>
      <w:keepLines/>
      <w:spacing w:before="200"/>
      <w:outlineLvl w:val="2"/>
    </w:pPr>
    <w:rPr>
      <w:rFonts w:asciiTheme="majorHAnsi" w:eastAsiaTheme="majorEastAsia" w:hAnsiTheme="majorHAnsi" w:cs="B Titr"/>
      <w:b/>
      <w:bCs/>
      <w:color w:val="000000" w:themeColor="text1"/>
      <w:szCs w:val="32"/>
    </w:rPr>
  </w:style>
  <w:style w:type="paragraph" w:styleId="Heading4">
    <w:name w:val="heading 4"/>
    <w:basedOn w:val="Normal"/>
    <w:next w:val="Normal"/>
    <w:link w:val="Heading4Char"/>
    <w:uiPriority w:val="9"/>
    <w:semiHidden/>
    <w:unhideWhenUsed/>
    <w:qFormat/>
    <w:rsid w:val="004E50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6FA"/>
    <w:rPr>
      <w:rFonts w:ascii="Times New Roman" w:eastAsia="Times New Roman" w:hAnsi="Times New Roman" w:cs="B Titr"/>
      <w:bCs/>
      <w:sz w:val="24"/>
      <w:szCs w:val="32"/>
    </w:rPr>
  </w:style>
  <w:style w:type="character" w:customStyle="1" w:styleId="Heading2Char">
    <w:name w:val="Heading 2 Char"/>
    <w:basedOn w:val="DefaultParagraphFont"/>
    <w:link w:val="Heading2"/>
    <w:rsid w:val="00780FFB"/>
    <w:rPr>
      <w:rFonts w:asciiTheme="majorHAnsi" w:eastAsiaTheme="majorEastAsia" w:hAnsiTheme="majorHAnsi" w:cs="B Titr"/>
      <w:b/>
      <w:bCs/>
      <w:color w:val="000000" w:themeColor="text1"/>
      <w:sz w:val="32"/>
      <w:szCs w:val="32"/>
      <w:lang w:bidi="fa-IR"/>
    </w:rPr>
  </w:style>
  <w:style w:type="character" w:customStyle="1" w:styleId="Heading3Char">
    <w:name w:val="Heading 3 Char"/>
    <w:basedOn w:val="DefaultParagraphFont"/>
    <w:link w:val="Heading3"/>
    <w:uiPriority w:val="9"/>
    <w:rsid w:val="004E50FC"/>
    <w:rPr>
      <w:rFonts w:asciiTheme="majorHAnsi" w:eastAsiaTheme="majorEastAsia" w:hAnsiTheme="majorHAnsi" w:cs="B Titr"/>
      <w:b/>
      <w:bCs/>
      <w:color w:val="000000" w:themeColor="text1"/>
      <w:sz w:val="28"/>
      <w:szCs w:val="32"/>
      <w:lang w:bidi="fa-IR"/>
    </w:rPr>
  </w:style>
  <w:style w:type="character" w:customStyle="1" w:styleId="Heading4Char">
    <w:name w:val="Heading 4 Char"/>
    <w:basedOn w:val="DefaultParagraphFont"/>
    <w:link w:val="Heading4"/>
    <w:uiPriority w:val="9"/>
    <w:semiHidden/>
    <w:rsid w:val="004E50FC"/>
    <w:rPr>
      <w:rFonts w:asciiTheme="majorHAnsi" w:eastAsiaTheme="majorEastAsia" w:hAnsiTheme="majorHAnsi" w:cstheme="majorBidi"/>
      <w:b/>
      <w:bCs/>
      <w:i/>
      <w:iCs/>
      <w:color w:val="4F81BD" w:themeColor="accent1"/>
      <w:sz w:val="28"/>
      <w:szCs w:val="28"/>
      <w:lang w:bidi="fa-IR"/>
    </w:rPr>
  </w:style>
  <w:style w:type="character" w:styleId="Emphasis">
    <w:name w:val="Emphasis"/>
    <w:basedOn w:val="DefaultParagraphFont"/>
    <w:uiPriority w:val="20"/>
    <w:qFormat/>
    <w:rsid w:val="004E50FC"/>
    <w:rPr>
      <w:i/>
      <w:iCs/>
    </w:rPr>
  </w:style>
  <w:style w:type="paragraph" w:styleId="ListParagraph">
    <w:name w:val="List Paragraph"/>
    <w:basedOn w:val="Normal"/>
    <w:uiPriority w:val="34"/>
    <w:qFormat/>
    <w:rsid w:val="004E50FC"/>
    <w:pPr>
      <w:bidi w:val="0"/>
      <w:spacing w:after="200" w:line="276" w:lineRule="auto"/>
      <w:ind w:left="720"/>
      <w:contextualSpacing/>
    </w:pPr>
    <w:rPr>
      <w:rFonts w:ascii="Calibri" w:eastAsia="Calibri" w:hAnsi="Calibri" w:cs="Arial"/>
      <w:sz w:val="22"/>
      <w:szCs w:val="22"/>
    </w:rPr>
  </w:style>
  <w:style w:type="paragraph" w:styleId="Title">
    <w:name w:val="Title"/>
    <w:basedOn w:val="Normal"/>
    <w:next w:val="Normal"/>
    <w:link w:val="TitleChar"/>
    <w:autoRedefine/>
    <w:uiPriority w:val="10"/>
    <w:qFormat/>
    <w:rsid w:val="004E50FC"/>
    <w:pPr>
      <w:spacing w:after="300" w:line="240" w:lineRule="auto"/>
      <w:contextualSpacing/>
      <w:jc w:val="center"/>
    </w:pPr>
    <w:rPr>
      <w:rFonts w:asciiTheme="majorHAnsi" w:eastAsiaTheme="majorEastAsia" w:hAnsiTheme="majorHAnsi" w:cs="B Titr"/>
      <w:bCs/>
      <w:spacing w:val="5"/>
      <w:kern w:val="28"/>
      <w:sz w:val="52"/>
      <w:szCs w:val="40"/>
    </w:rPr>
  </w:style>
  <w:style w:type="character" w:customStyle="1" w:styleId="TitleChar">
    <w:name w:val="Title Char"/>
    <w:basedOn w:val="DefaultParagraphFont"/>
    <w:link w:val="Title"/>
    <w:uiPriority w:val="10"/>
    <w:rsid w:val="004E50FC"/>
    <w:rPr>
      <w:rFonts w:asciiTheme="majorHAnsi" w:eastAsiaTheme="majorEastAsia" w:hAnsiTheme="majorHAnsi" w:cs="B Titr"/>
      <w:bCs/>
      <w:spacing w:val="5"/>
      <w:kern w:val="28"/>
      <w:sz w:val="52"/>
      <w:szCs w:val="40"/>
      <w:lang w:bidi="fa-IR"/>
    </w:rPr>
  </w:style>
  <w:style w:type="paragraph" w:styleId="TOC1">
    <w:name w:val="toc 1"/>
    <w:basedOn w:val="Normal"/>
    <w:next w:val="Normal"/>
    <w:autoRedefine/>
    <w:uiPriority w:val="39"/>
    <w:unhideWhenUsed/>
    <w:rsid w:val="004E50FC"/>
    <w:pPr>
      <w:spacing w:after="100"/>
    </w:pPr>
    <w:rPr>
      <w:rFonts w:eastAsia="Times New Roman"/>
    </w:rPr>
  </w:style>
  <w:style w:type="paragraph" w:styleId="TOC2">
    <w:name w:val="toc 2"/>
    <w:basedOn w:val="Normal"/>
    <w:next w:val="Normal"/>
    <w:autoRedefine/>
    <w:uiPriority w:val="39"/>
    <w:unhideWhenUsed/>
    <w:rsid w:val="004E50FC"/>
    <w:pPr>
      <w:spacing w:after="100"/>
      <w:ind w:left="240"/>
    </w:pPr>
    <w:rPr>
      <w:rFonts w:eastAsia="Times New Roman"/>
    </w:rPr>
  </w:style>
  <w:style w:type="paragraph" w:styleId="TOC3">
    <w:name w:val="toc 3"/>
    <w:basedOn w:val="Normal"/>
    <w:next w:val="Normal"/>
    <w:autoRedefine/>
    <w:uiPriority w:val="39"/>
    <w:unhideWhenUsed/>
    <w:rsid w:val="004E50FC"/>
    <w:pPr>
      <w:spacing w:after="100"/>
      <w:ind w:left="480"/>
    </w:pPr>
    <w:rPr>
      <w:rFonts w:eastAsia="Times New Roman"/>
    </w:rPr>
  </w:style>
  <w:style w:type="paragraph" w:styleId="TOC4">
    <w:name w:val="toc 4"/>
    <w:basedOn w:val="Normal"/>
    <w:next w:val="Normal"/>
    <w:autoRedefine/>
    <w:uiPriority w:val="39"/>
    <w:unhideWhenUsed/>
    <w:rsid w:val="004E50FC"/>
    <w:pPr>
      <w:spacing w:after="100"/>
      <w:ind w:left="720"/>
    </w:pPr>
    <w:rPr>
      <w:rFonts w:eastAsia="Times New Roman"/>
    </w:rPr>
  </w:style>
  <w:style w:type="paragraph" w:styleId="FootnoteText">
    <w:name w:val="footnote text"/>
    <w:basedOn w:val="Normal"/>
    <w:link w:val="FootnoteTextChar"/>
    <w:unhideWhenUsed/>
    <w:rsid w:val="004E50FC"/>
    <w:rPr>
      <w:rFonts w:eastAsia="Times New Roman"/>
      <w:sz w:val="20"/>
      <w:szCs w:val="20"/>
    </w:rPr>
  </w:style>
  <w:style w:type="character" w:customStyle="1" w:styleId="FootnoteTextChar">
    <w:name w:val="Footnote Text Char"/>
    <w:basedOn w:val="DefaultParagraphFont"/>
    <w:link w:val="FootnoteText"/>
    <w:rsid w:val="004E50FC"/>
    <w:rPr>
      <w:rFonts w:ascii="Times New Roman" w:eastAsia="Times New Roman" w:hAnsi="Times New Roman" w:cs="B Nazanin"/>
      <w:sz w:val="20"/>
      <w:szCs w:val="20"/>
      <w:lang w:bidi="fa-IR"/>
    </w:rPr>
  </w:style>
  <w:style w:type="paragraph" w:styleId="Header">
    <w:name w:val="header"/>
    <w:basedOn w:val="Normal"/>
    <w:link w:val="HeaderChar"/>
    <w:uiPriority w:val="99"/>
    <w:unhideWhenUsed/>
    <w:rsid w:val="004E50FC"/>
    <w:pPr>
      <w:tabs>
        <w:tab w:val="center" w:pos="4513"/>
        <w:tab w:val="right" w:pos="9026"/>
      </w:tabs>
    </w:pPr>
    <w:rPr>
      <w:rFonts w:eastAsia="Times New Roman"/>
    </w:rPr>
  </w:style>
  <w:style w:type="character" w:customStyle="1" w:styleId="HeaderChar">
    <w:name w:val="Header Char"/>
    <w:basedOn w:val="DefaultParagraphFont"/>
    <w:link w:val="Header"/>
    <w:uiPriority w:val="99"/>
    <w:rsid w:val="004E50FC"/>
    <w:rPr>
      <w:rFonts w:ascii="Times New Roman" w:eastAsia="Times New Roman" w:hAnsi="Times New Roman" w:cs="B Nazanin"/>
      <w:sz w:val="28"/>
      <w:szCs w:val="28"/>
      <w:lang w:bidi="fa-IR"/>
    </w:rPr>
  </w:style>
  <w:style w:type="paragraph" w:styleId="Footer">
    <w:name w:val="footer"/>
    <w:basedOn w:val="Normal"/>
    <w:link w:val="FooterChar"/>
    <w:uiPriority w:val="99"/>
    <w:unhideWhenUsed/>
    <w:rsid w:val="004E50FC"/>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4E50FC"/>
    <w:rPr>
      <w:rFonts w:ascii="Times New Roman" w:eastAsia="Times New Roman" w:hAnsi="Times New Roman" w:cs="B Nazanin"/>
      <w:sz w:val="28"/>
      <w:szCs w:val="28"/>
      <w:lang w:bidi="fa-IR"/>
    </w:rPr>
  </w:style>
  <w:style w:type="character" w:styleId="FootnoteReference">
    <w:name w:val="footnote reference"/>
    <w:basedOn w:val="DefaultParagraphFont"/>
    <w:unhideWhenUsed/>
    <w:rsid w:val="004E50FC"/>
    <w:rPr>
      <w:vertAlign w:val="superscript"/>
    </w:rPr>
  </w:style>
  <w:style w:type="character" w:styleId="EndnoteReference">
    <w:name w:val="endnote reference"/>
    <w:basedOn w:val="DefaultParagraphFont"/>
    <w:uiPriority w:val="99"/>
    <w:semiHidden/>
    <w:unhideWhenUsed/>
    <w:rsid w:val="004E50FC"/>
    <w:rPr>
      <w:vertAlign w:val="superscript"/>
    </w:rPr>
  </w:style>
  <w:style w:type="paragraph" w:styleId="EndnoteText">
    <w:name w:val="endnote text"/>
    <w:basedOn w:val="Normal"/>
    <w:link w:val="EndnoteTextChar"/>
    <w:uiPriority w:val="99"/>
    <w:semiHidden/>
    <w:unhideWhenUsed/>
    <w:rsid w:val="004E50FC"/>
    <w:pPr>
      <w:spacing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4E50FC"/>
    <w:rPr>
      <w:rFonts w:ascii="Times New Roman" w:eastAsia="Times New Roman" w:hAnsi="Times New Roman" w:cs="B Nazanin"/>
      <w:sz w:val="20"/>
      <w:szCs w:val="20"/>
      <w:lang w:bidi="fa-IR"/>
    </w:rPr>
  </w:style>
  <w:style w:type="character" w:styleId="Hyperlink">
    <w:name w:val="Hyperlink"/>
    <w:basedOn w:val="DefaultParagraphFont"/>
    <w:uiPriority w:val="99"/>
    <w:unhideWhenUsed/>
    <w:rsid w:val="004E50FC"/>
    <w:rPr>
      <w:color w:val="0000FF" w:themeColor="hyperlink"/>
      <w:u w:val="single"/>
    </w:rPr>
  </w:style>
  <w:style w:type="character" w:styleId="HTMLCite">
    <w:name w:val="HTML Cite"/>
    <w:basedOn w:val="DefaultParagraphFont"/>
    <w:rsid w:val="004E50FC"/>
    <w:rPr>
      <w:i w:val="0"/>
      <w:iCs w:val="0"/>
    </w:rPr>
  </w:style>
  <w:style w:type="paragraph" w:styleId="BalloonText">
    <w:name w:val="Balloon Text"/>
    <w:basedOn w:val="Normal"/>
    <w:link w:val="BalloonTextChar"/>
    <w:uiPriority w:val="99"/>
    <w:semiHidden/>
    <w:unhideWhenUsed/>
    <w:rsid w:val="004E50F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E50FC"/>
    <w:rPr>
      <w:rFonts w:ascii="Tahoma" w:eastAsia="Times New Roman" w:hAnsi="Tahoma" w:cs="Tahoma"/>
      <w:sz w:val="16"/>
      <w:szCs w:val="16"/>
      <w:lang w:bidi="fa-IR"/>
    </w:rPr>
  </w:style>
  <w:style w:type="character" w:customStyle="1" w:styleId="st1">
    <w:name w:val="st1"/>
    <w:basedOn w:val="DefaultParagraphFont"/>
    <w:rsid w:val="004E50FC"/>
  </w:style>
  <w:style w:type="character" w:customStyle="1" w:styleId="st">
    <w:name w:val="st"/>
    <w:basedOn w:val="DefaultParagraphFont"/>
    <w:rsid w:val="004E50FC"/>
  </w:style>
  <w:style w:type="paragraph" w:customStyle="1" w:styleId="shape">
    <w:name w:val="shape"/>
    <w:basedOn w:val="Normal"/>
    <w:autoRedefine/>
    <w:qFormat/>
    <w:rsid w:val="00E07CB9"/>
    <w:pPr>
      <w:jc w:val="left"/>
    </w:pPr>
    <w:rPr>
      <w:rFonts w:ascii="B Nazanin" w:eastAsia="Times New Roman" w:hAnsi="B Nazani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8640</Words>
  <Characters>49252</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57777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81</cp:revision>
  <dcterms:created xsi:type="dcterms:W3CDTF">2013-02-19T15:28:00Z</dcterms:created>
  <dcterms:modified xsi:type="dcterms:W3CDTF">2013-02-26T22:22:00Z</dcterms:modified>
</cp:coreProperties>
</file>